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546E3" w14:textId="77777777" w:rsidR="00D22A0A" w:rsidRDefault="006933F2" w:rsidP="006933F2">
      <w:pPr>
        <w:contextualSpacing/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</w:pPr>
      <w:r w:rsidRPr="006933F2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Slovenská národná galéria otvára prezentáciu </w:t>
      </w:r>
    </w:p>
    <w:p w14:paraId="586313F1" w14:textId="485560F4" w:rsidR="002E7835" w:rsidRPr="006933F2" w:rsidRDefault="00F36220" w:rsidP="006933F2">
      <w:pPr>
        <w:contextualSpacing/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</w:pPr>
      <w:r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z </w:t>
      </w:r>
      <w:r w:rsidR="002E7835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výberu </w:t>
      </w:r>
      <w:r w:rsidR="006933F2" w:rsidRPr="006933F2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nových akvizícií s motívom „ženský hlas“ </w:t>
      </w:r>
    </w:p>
    <w:p w14:paraId="6C00F9D0" w14:textId="0A17FAEF" w:rsidR="006933F2" w:rsidRDefault="006933F2" w:rsidP="006933F2">
      <w:pPr>
        <w:rPr>
          <w:rFonts w:ascii="Arial" w:hAnsi="Arial" w:cs="Arial"/>
          <w:b/>
          <w:sz w:val="20"/>
        </w:rPr>
      </w:pPr>
      <w:r w:rsidRPr="006933F2">
        <w:rPr>
          <w:rFonts w:ascii="Arial" w:hAnsi="Arial" w:cs="Arial"/>
          <w:sz w:val="20"/>
        </w:rPr>
        <w:t xml:space="preserve">Bratislava </w:t>
      </w:r>
      <w:r w:rsidR="0050671C">
        <w:rPr>
          <w:rFonts w:ascii="Arial" w:hAnsi="Arial" w:cs="Arial"/>
          <w:sz w:val="20"/>
        </w:rPr>
        <w:t>1</w:t>
      </w:r>
      <w:r w:rsidRPr="006933F2">
        <w:rPr>
          <w:rFonts w:ascii="Arial" w:hAnsi="Arial" w:cs="Arial"/>
          <w:sz w:val="20"/>
        </w:rPr>
        <w:t>.</w:t>
      </w:r>
      <w:r w:rsidR="0050671C">
        <w:rPr>
          <w:rFonts w:ascii="Arial" w:hAnsi="Arial" w:cs="Arial"/>
          <w:sz w:val="20"/>
        </w:rPr>
        <w:t>2</w:t>
      </w:r>
      <w:r w:rsidRPr="006933F2">
        <w:rPr>
          <w:rFonts w:ascii="Arial" w:hAnsi="Arial" w:cs="Arial"/>
          <w:sz w:val="20"/>
        </w:rPr>
        <w:t xml:space="preserve">. 2024 </w:t>
      </w:r>
      <w:r w:rsidRPr="004D5644">
        <w:rPr>
          <w:rFonts w:ascii="Arial" w:hAnsi="Arial" w:cs="Arial"/>
          <w:sz w:val="20"/>
        </w:rPr>
        <w:t>│</w:t>
      </w:r>
      <w:r>
        <w:rPr>
          <w:rFonts w:ascii="Arial" w:hAnsi="Arial" w:cs="Arial"/>
          <w:sz w:val="20"/>
        </w:rPr>
        <w:t xml:space="preserve"> </w:t>
      </w:r>
      <w:r w:rsidRPr="006933F2">
        <w:rPr>
          <w:rFonts w:ascii="Arial" w:hAnsi="Arial" w:cs="Arial"/>
          <w:b/>
          <w:sz w:val="20"/>
        </w:rPr>
        <w:t>Od zajtra (</w:t>
      </w:r>
      <w:r w:rsidR="0050671C">
        <w:rPr>
          <w:rFonts w:ascii="Arial" w:hAnsi="Arial" w:cs="Arial"/>
          <w:b/>
          <w:sz w:val="20"/>
        </w:rPr>
        <w:t>2</w:t>
      </w:r>
      <w:r w:rsidRPr="006933F2">
        <w:rPr>
          <w:rFonts w:ascii="Arial" w:hAnsi="Arial" w:cs="Arial"/>
          <w:b/>
          <w:sz w:val="20"/>
        </w:rPr>
        <w:t xml:space="preserve">. februára) Slovenská národná galéria sprístupňuje výstavu nových akvizícií do svojich zbierok. Návštevníci a návštevníčky si budú môcť pozrieť diela od Lucie </w:t>
      </w:r>
      <w:proofErr w:type="spellStart"/>
      <w:r w:rsidRPr="006933F2">
        <w:rPr>
          <w:rFonts w:ascii="Arial" w:hAnsi="Arial" w:cs="Arial"/>
          <w:b/>
          <w:sz w:val="20"/>
        </w:rPr>
        <w:t>Dovičákovej</w:t>
      </w:r>
      <w:proofErr w:type="spellEnd"/>
      <w:r w:rsidRPr="006933F2">
        <w:rPr>
          <w:rFonts w:ascii="Arial" w:hAnsi="Arial" w:cs="Arial"/>
          <w:b/>
          <w:sz w:val="20"/>
        </w:rPr>
        <w:t xml:space="preserve">, Jany </w:t>
      </w:r>
      <w:proofErr w:type="spellStart"/>
      <w:r w:rsidRPr="006933F2">
        <w:rPr>
          <w:rFonts w:ascii="Arial" w:hAnsi="Arial" w:cs="Arial"/>
          <w:b/>
          <w:sz w:val="20"/>
        </w:rPr>
        <w:t>Hojstričovej</w:t>
      </w:r>
      <w:proofErr w:type="spellEnd"/>
      <w:r w:rsidRPr="006933F2">
        <w:rPr>
          <w:rFonts w:ascii="Arial" w:hAnsi="Arial" w:cs="Arial"/>
          <w:b/>
          <w:sz w:val="20"/>
        </w:rPr>
        <w:t xml:space="preserve"> </w:t>
      </w:r>
      <w:r w:rsidR="00CC2D34" w:rsidRPr="008B62FD">
        <w:rPr>
          <w:rFonts w:ascii="Arial" w:hAnsi="Arial" w:cs="Arial"/>
          <w:b/>
          <w:sz w:val="20"/>
        </w:rPr>
        <w:t>a</w:t>
      </w:r>
      <w:r w:rsidR="008B62FD">
        <w:rPr>
          <w:rFonts w:ascii="Arial" w:hAnsi="Arial" w:cs="Arial"/>
          <w:b/>
          <w:sz w:val="20"/>
        </w:rPr>
        <w:t> autorského kolektívu</w:t>
      </w:r>
      <w:r w:rsidRPr="006933F2">
        <w:rPr>
          <w:rFonts w:ascii="Arial" w:hAnsi="Arial" w:cs="Arial"/>
          <w:b/>
          <w:sz w:val="20"/>
        </w:rPr>
        <w:t xml:space="preserve"> </w:t>
      </w:r>
      <w:proofErr w:type="spellStart"/>
      <w:r w:rsidRPr="006933F2">
        <w:rPr>
          <w:rFonts w:ascii="Arial" w:hAnsi="Arial" w:cs="Arial"/>
          <w:b/>
          <w:sz w:val="20"/>
        </w:rPr>
        <w:t>Kundy</w:t>
      </w:r>
      <w:proofErr w:type="spellEnd"/>
      <w:r w:rsidRPr="006933F2">
        <w:rPr>
          <w:rFonts w:ascii="Arial" w:hAnsi="Arial" w:cs="Arial"/>
          <w:b/>
          <w:sz w:val="20"/>
        </w:rPr>
        <w:t xml:space="preserve"> </w:t>
      </w:r>
      <w:proofErr w:type="spellStart"/>
      <w:r w:rsidRPr="006933F2">
        <w:rPr>
          <w:rFonts w:ascii="Arial" w:hAnsi="Arial" w:cs="Arial"/>
          <w:b/>
          <w:sz w:val="20"/>
        </w:rPr>
        <w:t>Crew</w:t>
      </w:r>
      <w:proofErr w:type="spellEnd"/>
      <w:r w:rsidRPr="006933F2">
        <w:rPr>
          <w:rFonts w:ascii="Arial" w:hAnsi="Arial" w:cs="Arial"/>
          <w:b/>
          <w:sz w:val="20"/>
        </w:rPr>
        <w:t xml:space="preserve">. Táto prezentácia je aj príležitosťou predstaviť publiku primárnu funkciu galérie – budovanie zbierkového fondu slovenského umenia. Výstava akvizícií z roku 2023 je len zlomkom diel, ktoré v akvizičnej činnosti obohacujú každý rok zbierky SNG. </w:t>
      </w:r>
    </w:p>
    <w:p w14:paraId="154A5FB1" w14:textId="0B7B7344" w:rsidR="0050671C" w:rsidRPr="006933F2" w:rsidRDefault="0050671C" w:rsidP="006933F2">
      <w:pPr>
        <w:rPr>
          <w:rFonts w:ascii="Arial" w:hAnsi="Arial" w:cs="Arial"/>
          <w:b/>
          <w:sz w:val="20"/>
        </w:rPr>
      </w:pPr>
      <w:r w:rsidRPr="0050671C">
        <w:rPr>
          <w:rFonts w:ascii="Arial" w:hAnsi="Arial" w:cs="Arial"/>
          <w:b/>
          <w:sz w:val="20"/>
        </w:rPr>
        <w:drawing>
          <wp:inline distT="0" distB="0" distL="0" distR="0" wp14:anchorId="1A01BBF7" wp14:editId="210D03E9">
            <wp:extent cx="5760720" cy="432816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615F" w14:textId="063701D3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  <w:r w:rsidRPr="006933F2">
        <w:rPr>
          <w:rFonts w:ascii="Arial" w:hAnsi="Arial" w:cs="Arial"/>
          <w:kern w:val="0"/>
          <w:sz w:val="20"/>
          <w14:ligatures w14:val="none"/>
        </w:rPr>
        <w:t xml:space="preserve">Po viacročnom útlme akvizičnej činnosti, spôsobenom okrem iného aj rozsiahlou rekonštrukciou samotnej galérie, bol v roku 2023 proces získania nových akvizícií </w:t>
      </w:r>
      <w:r w:rsidR="00CC2D34" w:rsidRPr="008B62FD">
        <w:rPr>
          <w:rFonts w:ascii="Arial" w:hAnsi="Arial" w:cs="Arial"/>
          <w:kern w:val="0"/>
          <w:sz w:val="20"/>
          <w14:ligatures w14:val="none"/>
        </w:rPr>
        <w:t>riadne</w:t>
      </w:r>
      <w:r w:rsidR="00CC2D34">
        <w:rPr>
          <w:rFonts w:ascii="Arial" w:hAnsi="Arial" w:cs="Arial"/>
          <w:kern w:val="0"/>
          <w:sz w:val="20"/>
          <w14:ligatures w14:val="none"/>
        </w:rPr>
        <w:t xml:space="preserve"> 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obnovený. Spolu s ním SNG obnovuje aj v minulosti populárnu výstavnú prezentáciu nových akvizícií, zatiaľ vo forme výberu zo širšej kolekcie diel. Jednou z hlavných úloh Slovenskej národnej galérie je tvorba zbierkových fondov. </w:t>
      </w:r>
      <w:r w:rsidR="00CC2D34" w:rsidRPr="008B62FD">
        <w:rPr>
          <w:rFonts w:ascii="Arial" w:hAnsi="Arial" w:cs="Arial"/>
          <w:kern w:val="0"/>
          <w:sz w:val="20"/>
          <w14:ligatures w14:val="none"/>
        </w:rPr>
        <w:t>C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ez každoročné akvizície je možné </w:t>
      </w:r>
      <w:r w:rsidR="00CC2D34" w:rsidRPr="008B62FD">
        <w:rPr>
          <w:rFonts w:ascii="Arial" w:hAnsi="Arial" w:cs="Arial"/>
          <w:kern w:val="0"/>
          <w:sz w:val="20"/>
          <w14:ligatures w14:val="none"/>
        </w:rPr>
        <w:t>čiastočne</w:t>
      </w:r>
      <w:r w:rsidR="008B62FD">
        <w:rPr>
          <w:rFonts w:ascii="Arial" w:hAnsi="Arial" w:cs="Arial"/>
          <w:kern w:val="0"/>
          <w:sz w:val="20"/>
          <w14:ligatures w14:val="none"/>
        </w:rPr>
        <w:t xml:space="preserve"> 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sledovať, ako sa vyvíjalo slovenské umenie od založenia SNG v roku 1948 až do súčasnosti. </w:t>
      </w:r>
    </w:p>
    <w:p w14:paraId="53765DD7" w14:textId="77777777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7EFAE342" w14:textId="61DB1C87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  <w:r w:rsidRPr="006933F2">
        <w:rPr>
          <w:rFonts w:ascii="Arial" w:hAnsi="Arial" w:cs="Arial"/>
          <w:kern w:val="0"/>
          <w:sz w:val="20"/>
          <w14:ligatures w14:val="none"/>
        </w:rPr>
        <w:t xml:space="preserve">Spoločnou témou prvého tohtoročného výberu je „ženský hlas“, teda diela autoriek, ktoré sa kriticky, sarkasticky či mimoriadne úprimne vyjadrujú k rôznym mýtom a klišé </w:t>
      </w:r>
      <w:r w:rsidR="00D22A0A">
        <w:rPr>
          <w:rFonts w:ascii="Arial" w:hAnsi="Arial" w:cs="Arial"/>
          <w:kern w:val="0"/>
          <w:sz w:val="20"/>
          <w14:ligatures w14:val="none"/>
        </w:rPr>
        <w:t xml:space="preserve">vlastným 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názorom, k tradičným </w:t>
      </w:r>
      <w:r w:rsidRPr="006933F2">
        <w:rPr>
          <w:rFonts w:ascii="Arial" w:hAnsi="Arial" w:cs="Arial"/>
          <w:kern w:val="0"/>
          <w:sz w:val="20"/>
          <w14:ligatures w14:val="none"/>
        </w:rPr>
        <w:lastRenderedPageBreak/>
        <w:t xml:space="preserve">obrazom a predstavám o delení rodových úloh v spoločnosti a v domácnosti. Maliarka Lucia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Dovičáková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prostredníctvom médií kresby a akvarelu spracúva tému tehotenstva, materstva a úloh ženy v domácnosti ako tradične videných pilierov rodiny a partnerstva. Fotografka Jana Hojstričová sériou inscenovaných fotografií ukazuje, ako sa zmení úloha ženy</w:t>
      </w:r>
      <w:r w:rsidR="00D22A0A">
        <w:rPr>
          <w:rFonts w:ascii="Arial" w:hAnsi="Arial" w:cs="Arial"/>
          <w:kern w:val="0"/>
          <w:sz w:val="20"/>
          <w14:ligatures w14:val="none"/>
        </w:rPr>
        <w:t>-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matky v domácnosti, ak rezignuje na svoje túžby, priania a potreby. Voľné umelecké zoskupenie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Kundy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Crew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sa prostredníctvom tradičnej výšivky </w:t>
      </w:r>
      <w:r w:rsidR="00D22A0A">
        <w:rPr>
          <w:rFonts w:ascii="Arial" w:hAnsi="Arial" w:cs="Arial"/>
          <w:kern w:val="0"/>
          <w:sz w:val="20"/>
          <w14:ligatures w14:val="none"/>
        </w:rPr>
        <w:t>s</w:t>
      </w:r>
      <w:r w:rsidR="00D22A0A" w:rsidRPr="006933F2">
        <w:rPr>
          <w:rFonts w:ascii="Arial" w:hAnsi="Arial" w:cs="Arial"/>
          <w:kern w:val="0"/>
          <w:sz w:val="20"/>
          <w14:ligatures w14:val="none"/>
        </w:rPr>
        <w:t xml:space="preserve"> úderný</w:t>
      </w:r>
      <w:r w:rsidR="00D22A0A">
        <w:rPr>
          <w:rFonts w:ascii="Arial" w:hAnsi="Arial" w:cs="Arial"/>
          <w:kern w:val="0"/>
          <w:sz w:val="20"/>
          <w14:ligatures w14:val="none"/>
        </w:rPr>
        <w:t>mi</w:t>
      </w:r>
      <w:r w:rsidR="00D22A0A" w:rsidRPr="006933F2">
        <w:rPr>
          <w:rFonts w:ascii="Arial" w:hAnsi="Arial" w:cs="Arial"/>
          <w:kern w:val="0"/>
          <w:sz w:val="20"/>
          <w14:ligatures w14:val="none"/>
        </w:rPr>
        <w:t xml:space="preserve"> </w:t>
      </w:r>
      <w:r w:rsidRPr="006933F2">
        <w:rPr>
          <w:rFonts w:ascii="Arial" w:hAnsi="Arial" w:cs="Arial"/>
          <w:kern w:val="0"/>
          <w:sz w:val="20"/>
          <w14:ligatures w14:val="none"/>
        </w:rPr>
        <w:t>hesl</w:t>
      </w:r>
      <w:r w:rsidR="00D22A0A">
        <w:rPr>
          <w:rFonts w:ascii="Arial" w:hAnsi="Arial" w:cs="Arial"/>
          <w:kern w:val="0"/>
          <w:sz w:val="20"/>
          <w14:ligatures w14:val="none"/>
        </w:rPr>
        <w:t>ami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 a upravený</w:t>
      </w:r>
      <w:r w:rsidR="00D22A0A">
        <w:rPr>
          <w:rFonts w:ascii="Arial" w:hAnsi="Arial" w:cs="Arial"/>
          <w:kern w:val="0"/>
          <w:sz w:val="20"/>
          <w14:ligatures w14:val="none"/>
        </w:rPr>
        <w:t>mi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 porekadl</w:t>
      </w:r>
      <w:r w:rsidR="00D22A0A">
        <w:rPr>
          <w:rFonts w:ascii="Arial" w:hAnsi="Arial" w:cs="Arial"/>
          <w:kern w:val="0"/>
          <w:sz w:val="20"/>
          <w14:ligatures w14:val="none"/>
        </w:rPr>
        <w:t>ami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 vyjadruje k postaveniu a chápaniu potrieb žien v </w:t>
      </w:r>
      <w:r w:rsidR="00CC2D34" w:rsidRPr="006933F2">
        <w:rPr>
          <w:rFonts w:ascii="Arial" w:hAnsi="Arial" w:cs="Arial"/>
          <w:kern w:val="0"/>
          <w:sz w:val="20"/>
          <w14:ligatures w14:val="none"/>
        </w:rPr>
        <w:t>súčasnej</w:t>
      </w:r>
      <w:r w:rsidR="00CC2D34" w:rsidRPr="008B62FD">
        <w:rPr>
          <w:rFonts w:ascii="Arial" w:hAnsi="Arial" w:cs="Arial"/>
          <w:kern w:val="0"/>
          <w:sz w:val="20"/>
          <w14:ligatures w14:val="none"/>
        </w:rPr>
        <w:t>, stále prevažne konzervatívnej</w:t>
      </w:r>
      <w:r w:rsidR="00CC2D34">
        <w:rPr>
          <w:rFonts w:ascii="Arial" w:hAnsi="Arial" w:cs="Arial"/>
          <w:kern w:val="0"/>
          <w:sz w:val="20"/>
          <w14:ligatures w14:val="none"/>
        </w:rPr>
        <w:t xml:space="preserve"> </w:t>
      </w:r>
      <w:r w:rsidR="008B62FD">
        <w:rPr>
          <w:rFonts w:ascii="Arial" w:hAnsi="Arial" w:cs="Arial"/>
          <w:kern w:val="0"/>
          <w:sz w:val="20"/>
          <w14:ligatures w14:val="none"/>
        </w:rPr>
        <w:t xml:space="preserve">a patriarchálnej 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spoločnosti i k aktuálnej politickej situácii. </w:t>
      </w:r>
    </w:p>
    <w:p w14:paraId="79ED593A" w14:textId="77777777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0E7F17FE" w14:textId="2EAC3C01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3CC81BC1" w14:textId="2DE246CE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  <w:r w:rsidRPr="006933F2">
        <w:rPr>
          <w:rFonts w:ascii="Arial" w:hAnsi="Arial" w:cs="Arial"/>
          <w:b/>
          <w:kern w:val="0"/>
          <w:sz w:val="20"/>
          <w14:ligatures w14:val="none"/>
        </w:rPr>
        <w:t xml:space="preserve">Výtvarníčka Lucia </w:t>
      </w:r>
      <w:proofErr w:type="spellStart"/>
      <w:r w:rsidRPr="006933F2">
        <w:rPr>
          <w:rFonts w:ascii="Arial" w:hAnsi="Arial" w:cs="Arial"/>
          <w:b/>
          <w:kern w:val="0"/>
          <w:sz w:val="20"/>
          <w14:ligatures w14:val="none"/>
        </w:rPr>
        <w:t>Dovičáková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(1981, Košice) v rokoch 2000 – 2006 študovala maľbu v ateliéroch profesorov Adama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Szentpéteryho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a Rudolfa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Sikoru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na Fakulte umení Technickej univerzity v Košiciach a v ateliéri profesora Antona Čierneho na Vysokej škole výtvarných umení v Bratislave. Na Fakulte umení v Košiciach v rokoch 2017 – 2021 absolvovala aj svoje doktorandské štúdium. V roku 2006 bola finalistkou Ceny Oskára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Čepana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>. V roku 2011 sa stala laureátkou ceny Nadácie Tatra banky Mladý tvorca a v rokoch 2012 a</w:t>
      </w:r>
      <w:r w:rsidR="00D22A0A">
        <w:rPr>
          <w:rFonts w:ascii="Arial" w:hAnsi="Arial" w:cs="Arial"/>
          <w:kern w:val="0"/>
          <w:sz w:val="20"/>
          <w14:ligatures w14:val="none"/>
        </w:rPr>
        <w:t>j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 2013 finalistkou súťaže Nadácie VÚB Maľba. V súčasnosti žije a pôsobí ako maliarka v Košiciach. </w:t>
      </w:r>
    </w:p>
    <w:p w14:paraId="63DD8298" w14:textId="77777777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43E7E5FF" w14:textId="40B905AF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  <w:r w:rsidRPr="006933F2">
        <w:rPr>
          <w:rFonts w:ascii="Arial" w:hAnsi="Arial" w:cs="Arial"/>
          <w:b/>
          <w:kern w:val="0"/>
          <w:sz w:val="20"/>
          <w14:ligatures w14:val="none"/>
        </w:rPr>
        <w:t xml:space="preserve">Fotografka Jana </w:t>
      </w:r>
      <w:proofErr w:type="spellStart"/>
      <w:r w:rsidRPr="006933F2">
        <w:rPr>
          <w:rFonts w:ascii="Arial" w:hAnsi="Arial" w:cs="Arial"/>
          <w:b/>
          <w:kern w:val="0"/>
          <w:sz w:val="20"/>
          <w14:ligatures w14:val="none"/>
        </w:rPr>
        <w:t>Hojstričová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(1972, Myjava) študovala fotografiu na Vysokej škole výtvarných umení v Bratislave. V roku 1993 absolvovala študijný pobyt na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Gerrit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Rietveld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Academie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v Amsterdame, v roku 1994 na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École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des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Beaux-Arts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v Saint-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Étienne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a v roku 1995 na FAMU v Prahe. Od roku 1998 pedagogicky pôsobí na Katedre fotografie a nových médií VŠVU, </w:t>
      </w:r>
      <w:r w:rsidR="00D22A0A">
        <w:rPr>
          <w:rFonts w:ascii="Arial" w:hAnsi="Arial" w:cs="Arial"/>
          <w:kern w:val="0"/>
          <w:sz w:val="20"/>
          <w14:ligatures w14:val="none"/>
        </w:rPr>
        <w:t xml:space="preserve">kde je </w:t>
      </w:r>
      <w:r w:rsidRPr="006933F2">
        <w:rPr>
          <w:rFonts w:ascii="Arial" w:hAnsi="Arial" w:cs="Arial"/>
          <w:kern w:val="0"/>
          <w:sz w:val="20"/>
          <w14:ligatures w14:val="none"/>
        </w:rPr>
        <w:t xml:space="preserve">od roku 2007 jej vedúcou. Zúčastnila sa na mnohých domácich a zahraničných výstavách a fotografických festivaloch v Houstone, Ľubľane, Lodži,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Lyone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alebo v Paríži. </w:t>
      </w:r>
    </w:p>
    <w:p w14:paraId="326F4D3E" w14:textId="77777777" w:rsidR="006933F2" w:rsidRPr="006933F2" w:rsidRDefault="006933F2" w:rsidP="006933F2">
      <w:pPr>
        <w:pStyle w:val="Bezriadkovania"/>
        <w:spacing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6FBAF87F" w14:textId="3C5B9ADF" w:rsidR="006933F2" w:rsidRDefault="006933F2" w:rsidP="000752A1">
      <w:pPr>
        <w:pStyle w:val="Bezriadkovania"/>
        <w:spacing w:line="276" w:lineRule="auto"/>
      </w:pPr>
      <w:r w:rsidRPr="006933F2">
        <w:rPr>
          <w:rFonts w:ascii="Arial" w:hAnsi="Arial" w:cs="Arial"/>
          <w:b/>
          <w:kern w:val="0"/>
          <w:sz w:val="20"/>
          <w14:ligatures w14:val="none"/>
        </w:rPr>
        <w:t xml:space="preserve">Skupina </w:t>
      </w:r>
      <w:proofErr w:type="spellStart"/>
      <w:r w:rsidRPr="006933F2">
        <w:rPr>
          <w:rFonts w:ascii="Arial" w:hAnsi="Arial" w:cs="Arial"/>
          <w:b/>
          <w:kern w:val="0"/>
          <w:sz w:val="20"/>
          <w14:ligatures w14:val="none"/>
        </w:rPr>
        <w:t>Kundy</w:t>
      </w:r>
      <w:proofErr w:type="spellEnd"/>
      <w:r w:rsidRPr="006933F2">
        <w:rPr>
          <w:rFonts w:ascii="Arial" w:hAnsi="Arial" w:cs="Arial"/>
          <w:b/>
          <w:kern w:val="0"/>
          <w:sz w:val="20"/>
          <w14:ligatures w14:val="none"/>
        </w:rPr>
        <w:t xml:space="preserve"> </w:t>
      </w:r>
      <w:proofErr w:type="spellStart"/>
      <w:r w:rsidRPr="006933F2">
        <w:rPr>
          <w:rFonts w:ascii="Arial" w:hAnsi="Arial" w:cs="Arial"/>
          <w:b/>
          <w:kern w:val="0"/>
          <w:sz w:val="20"/>
          <w14:ligatures w14:val="none"/>
        </w:rPr>
        <w:t>Crew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predstavuje neformálne zoskupenie nahnevaných žien –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aktivistických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vyšívačiek, ktoré vzniklo v roku 2010. V roku 2014 po prvý raz verejne vystavovali v rámci skupinovej výstavy </w:t>
      </w:r>
      <w:proofErr w:type="spellStart"/>
      <w:r w:rsidRPr="000752A1">
        <w:rPr>
          <w:rFonts w:ascii="Arial" w:hAnsi="Arial" w:cs="Arial"/>
          <w:i/>
          <w:kern w:val="0"/>
          <w:sz w:val="20"/>
          <w14:ligatures w14:val="none"/>
        </w:rPr>
        <w:t>Unicorn</w:t>
      </w:r>
      <w:proofErr w:type="spellEnd"/>
      <w:r w:rsidRPr="000752A1">
        <w:rPr>
          <w:rFonts w:ascii="Arial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0752A1">
        <w:rPr>
          <w:rFonts w:ascii="Arial" w:hAnsi="Arial" w:cs="Arial"/>
          <w:i/>
          <w:kern w:val="0"/>
          <w:sz w:val="20"/>
          <w14:ligatures w14:val="none"/>
        </w:rPr>
        <w:t>Is</w:t>
      </w:r>
      <w:proofErr w:type="spellEnd"/>
      <w:r w:rsidRPr="000752A1">
        <w:rPr>
          <w:rFonts w:ascii="Arial" w:hAnsi="Arial" w:cs="Arial"/>
          <w:i/>
          <w:kern w:val="0"/>
          <w:sz w:val="20"/>
          <w14:ligatures w14:val="none"/>
        </w:rPr>
        <w:t xml:space="preserve"> More </w:t>
      </w:r>
      <w:proofErr w:type="spellStart"/>
      <w:r w:rsidRPr="000752A1">
        <w:rPr>
          <w:rFonts w:ascii="Arial" w:hAnsi="Arial" w:cs="Arial"/>
          <w:i/>
          <w:kern w:val="0"/>
          <w:sz w:val="20"/>
          <w14:ligatures w14:val="none"/>
        </w:rPr>
        <w:t>Than</w:t>
      </w:r>
      <w:proofErr w:type="spellEnd"/>
      <w:r w:rsidRPr="000752A1">
        <w:rPr>
          <w:rFonts w:ascii="Arial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0752A1">
        <w:rPr>
          <w:rFonts w:ascii="Arial" w:hAnsi="Arial" w:cs="Arial"/>
          <w:i/>
          <w:kern w:val="0"/>
          <w:sz w:val="20"/>
          <w14:ligatures w14:val="none"/>
        </w:rPr>
        <w:t>Nation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v </w:t>
      </w:r>
      <w:r w:rsidR="00D22A0A">
        <w:rPr>
          <w:rFonts w:ascii="Arial" w:hAnsi="Arial" w:cs="Arial"/>
          <w:kern w:val="0"/>
          <w:sz w:val="20"/>
          <w14:ligatures w14:val="none"/>
        </w:rPr>
        <w:t>G</w:t>
      </w:r>
      <w:r w:rsidR="00D22A0A" w:rsidRPr="006933F2">
        <w:rPr>
          <w:rFonts w:ascii="Arial" w:hAnsi="Arial" w:cs="Arial"/>
          <w:kern w:val="0"/>
          <w:sz w:val="20"/>
          <w14:ligatures w14:val="none"/>
        </w:rPr>
        <w:t xml:space="preserve">alérii </w:t>
      </w:r>
      <w:proofErr w:type="spellStart"/>
      <w:r w:rsidRPr="006933F2">
        <w:rPr>
          <w:rFonts w:ascii="Arial" w:hAnsi="Arial" w:cs="Arial"/>
          <w:kern w:val="0"/>
          <w:sz w:val="20"/>
          <w14:ligatures w14:val="none"/>
        </w:rPr>
        <w:t>Knoll</w:t>
      </w:r>
      <w:proofErr w:type="spellEnd"/>
      <w:r w:rsidRPr="006933F2">
        <w:rPr>
          <w:rFonts w:ascii="Arial" w:hAnsi="Arial" w:cs="Arial"/>
          <w:kern w:val="0"/>
          <w:sz w:val="20"/>
          <w14:ligatures w14:val="none"/>
        </w:rPr>
        <w:t xml:space="preserve"> vo Viedni a v Budapešti. Odvtedy sa ich práce stále častejšie objavujú na d</w:t>
      </w:r>
      <w:bookmarkStart w:id="0" w:name="_GoBack"/>
      <w:bookmarkEnd w:id="0"/>
      <w:r w:rsidRPr="006933F2">
        <w:rPr>
          <w:rFonts w:ascii="Arial" w:hAnsi="Arial" w:cs="Arial"/>
          <w:kern w:val="0"/>
          <w:sz w:val="20"/>
          <w14:ligatures w14:val="none"/>
        </w:rPr>
        <w:t xml:space="preserve">omácich i zahraničných výstavách súčasného umenia v galériách i vo verejnom priestore. Novovznikajúce výšivky, často reagujúce na aktuálne spoločenské dianie, šíria aj prostredníctvom sociálnych sietí. K „radikálnemu vyšívaniu“ ako spôsobu osobného vyjadrenia pravidelne organizujú workshopy. Skupina má v súčasnosti štyri členky, ktoré žijú a pôsobia v Bratislave a v Českej republike. </w:t>
      </w:r>
    </w:p>
    <w:p w14:paraId="72DC02F7" w14:textId="21512C96" w:rsidR="006933F2" w:rsidRPr="006933F2" w:rsidRDefault="006933F2" w:rsidP="006933F2">
      <w:pPr>
        <w:shd w:val="clear" w:color="auto" w:fill="FFFFFF"/>
        <w:spacing w:after="0" w:line="240" w:lineRule="auto"/>
        <w:rPr>
          <w:rFonts w:ascii="Arial" w:hAnsi="Arial" w:cs="Arial"/>
          <w:sz w:val="20"/>
        </w:rPr>
      </w:pPr>
      <w:r w:rsidRPr="006933F2">
        <w:rPr>
          <w:rFonts w:ascii="Arial" w:hAnsi="Arial" w:cs="Arial"/>
          <w:b/>
          <w:sz w:val="20"/>
        </w:rPr>
        <w:t>Trvanie výstavy:</w:t>
      </w:r>
      <w:r w:rsidRPr="006933F2">
        <w:rPr>
          <w:rFonts w:ascii="Arial" w:hAnsi="Arial" w:cs="Arial"/>
          <w:sz w:val="20"/>
        </w:rPr>
        <w:t xml:space="preserve"> </w:t>
      </w:r>
      <w:r w:rsidR="0050671C">
        <w:rPr>
          <w:rFonts w:ascii="Arial" w:hAnsi="Arial" w:cs="Arial"/>
          <w:sz w:val="20"/>
        </w:rPr>
        <w:t>2</w:t>
      </w:r>
      <w:r w:rsidRPr="006933F2">
        <w:rPr>
          <w:rFonts w:ascii="Arial" w:hAnsi="Arial" w:cs="Arial"/>
          <w:sz w:val="20"/>
        </w:rPr>
        <w:t>. február – 14. apríl 2024</w:t>
      </w:r>
    </w:p>
    <w:p w14:paraId="00A3E6FE" w14:textId="42284C96" w:rsidR="00403366" w:rsidRDefault="006933F2" w:rsidP="000752A1">
      <w:pPr>
        <w:shd w:val="clear" w:color="auto" w:fill="FFFFFF"/>
        <w:spacing w:after="0" w:line="240" w:lineRule="auto"/>
        <w:rPr>
          <w:rFonts w:ascii="Arial" w:hAnsi="Arial" w:cs="Arial"/>
          <w:sz w:val="20"/>
        </w:rPr>
      </w:pPr>
      <w:r w:rsidRPr="006933F2">
        <w:rPr>
          <w:rFonts w:ascii="Arial" w:hAnsi="Arial" w:cs="Arial"/>
          <w:b/>
          <w:sz w:val="20"/>
        </w:rPr>
        <w:t>Kurátorka:</w:t>
      </w:r>
      <w:r w:rsidRPr="006933F2">
        <w:rPr>
          <w:rFonts w:ascii="Arial" w:hAnsi="Arial" w:cs="Arial"/>
          <w:sz w:val="20"/>
        </w:rPr>
        <w:t> Lucia Almášiová</w:t>
      </w:r>
    </w:p>
    <w:p w14:paraId="1422139E" w14:textId="1F0EE505" w:rsidR="00574018" w:rsidRPr="00BB3D32" w:rsidRDefault="00D63EFD" w:rsidP="00E87C30">
      <w:pPr>
        <w:pStyle w:val="Normlnywebov"/>
        <w:shd w:val="clear" w:color="auto" w:fill="FFFFFF"/>
        <w:spacing w:before="150" w:beforeAutospacing="0" w:after="0" w:afterAutospacing="0" w:line="276" w:lineRule="auto"/>
        <w:rPr>
          <w:rFonts w:ascii="Arial" w:hAnsi="Arial" w:cs="Arial"/>
          <w:b/>
          <w:color w:val="000000" w:themeColor="text1"/>
        </w:rPr>
      </w:pPr>
      <w:r w:rsidRPr="00BB3D32">
        <w:rPr>
          <w:rFonts w:ascii="Arial" w:hAnsi="Arial" w:cs="Arial"/>
          <w:b/>
          <w:color w:val="000000" w:themeColor="text1"/>
        </w:rPr>
        <w:t xml:space="preserve">Aktuálnu ponuku programov nájdete aj na </w:t>
      </w:r>
      <w:hyperlink r:id="rId7" w:history="1">
        <w:r w:rsidRPr="00BB3D32">
          <w:rPr>
            <w:rStyle w:val="Hypertextovprepojenie"/>
            <w:rFonts w:ascii="Arial" w:hAnsi="Arial" w:cs="Arial"/>
            <w:b/>
          </w:rPr>
          <w:t>www.sng.sk</w:t>
        </w:r>
      </w:hyperlink>
      <w:r w:rsidRPr="00BB3D32">
        <w:rPr>
          <w:rFonts w:ascii="Arial" w:hAnsi="Arial" w:cs="Arial"/>
          <w:b/>
          <w:color w:val="000000" w:themeColor="text1"/>
        </w:rPr>
        <w:t>, na sociálnych sieťach a v </w:t>
      </w:r>
      <w:proofErr w:type="spellStart"/>
      <w:r w:rsidRPr="00BB3D32">
        <w:rPr>
          <w:rFonts w:ascii="Arial" w:hAnsi="Arial" w:cs="Arial"/>
          <w:b/>
          <w:color w:val="000000" w:themeColor="text1"/>
        </w:rPr>
        <w:t>newslettri</w:t>
      </w:r>
      <w:proofErr w:type="spellEnd"/>
      <w:r w:rsidRPr="00BB3D32">
        <w:rPr>
          <w:rFonts w:ascii="Arial" w:hAnsi="Arial" w:cs="Arial"/>
          <w:b/>
          <w:color w:val="000000" w:themeColor="text1"/>
        </w:rPr>
        <w:t xml:space="preserve"> galérie, na ktorého odber sa môžete prihlásiť na </w:t>
      </w:r>
      <w:hyperlink r:id="rId8" w:history="1">
        <w:r w:rsidRPr="00BB3D32">
          <w:rPr>
            <w:rStyle w:val="Hypertextovprepojenie"/>
            <w:rFonts w:ascii="Arial" w:hAnsi="Arial" w:cs="Arial"/>
            <w:b/>
          </w:rPr>
          <w:t>www.sng.sk</w:t>
        </w:r>
      </w:hyperlink>
      <w:r w:rsidRPr="00BB3D32">
        <w:rPr>
          <w:rFonts w:ascii="Arial" w:hAnsi="Arial" w:cs="Arial"/>
          <w:b/>
          <w:color w:val="000000" w:themeColor="text1"/>
        </w:rPr>
        <w:t xml:space="preserve">. </w:t>
      </w:r>
    </w:p>
    <w:p w14:paraId="08A4F331" w14:textId="77777777" w:rsidR="00D63EFD" w:rsidRDefault="00D63EFD" w:rsidP="000752A1">
      <w:pPr>
        <w:pStyle w:val="Normlnywebov"/>
        <w:shd w:val="clear" w:color="auto" w:fill="FFFFFF"/>
        <w:spacing w:before="150" w:beforeAutospacing="0" w:after="0" w:afterAutospacing="0" w:line="276" w:lineRule="auto"/>
      </w:pPr>
    </w:p>
    <w:p w14:paraId="3B124AD2" w14:textId="77777777" w:rsidR="00400AB3" w:rsidRPr="00400AB3" w:rsidRDefault="00400AB3" w:rsidP="00E87C30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9257D3">
        <w:rPr>
          <w:rFonts w:ascii="Arial" w:hAnsi="Arial" w:cs="Arial"/>
          <w:color w:val="000000"/>
          <w:sz w:val="16"/>
          <w:szCs w:val="16"/>
        </w:rPr>
        <w:t xml:space="preserve">Generálny partner SNG </w:t>
      </w:r>
    </w:p>
    <w:p w14:paraId="47CD3C55" w14:textId="77777777" w:rsidR="00400AB3" w:rsidRPr="004B77A2" w:rsidRDefault="00400AB3" w:rsidP="00E87C30">
      <w:pPr>
        <w:spacing w:line="276" w:lineRule="auto"/>
      </w:pPr>
      <w:r w:rsidRPr="00186777">
        <w:rPr>
          <w:noProof/>
          <w:color w:val="000000" w:themeColor="text1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 wp14:anchorId="53197D92" wp14:editId="13F321B5">
            <wp:simplePos x="0" y="0"/>
            <wp:positionH relativeFrom="column">
              <wp:posOffset>64770</wp:posOffset>
            </wp:positionH>
            <wp:positionV relativeFrom="paragraph">
              <wp:posOffset>635</wp:posOffset>
            </wp:positionV>
            <wp:extent cx="777240" cy="795020"/>
            <wp:effectExtent l="0" t="0" r="1016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0698A" w14:textId="1974B215" w:rsidR="00400AB3" w:rsidRDefault="00D22A0A" w:rsidP="00E87C30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E76BA6" w14:textId="77777777" w:rsidR="00596A35" w:rsidRPr="004D5644" w:rsidRDefault="00596A35" w:rsidP="00E87C30">
      <w:pPr>
        <w:spacing w:line="276" w:lineRule="auto"/>
        <w:rPr>
          <w:rFonts w:ascii="Arial" w:hAnsi="Arial" w:cs="Arial"/>
          <w:sz w:val="20"/>
        </w:rPr>
      </w:pPr>
    </w:p>
    <w:sectPr w:rsidR="00596A35" w:rsidRPr="004D56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E591" w14:textId="77777777" w:rsidR="00780395" w:rsidRDefault="00780395" w:rsidP="00400AB3">
      <w:pPr>
        <w:spacing w:after="0" w:line="240" w:lineRule="auto"/>
      </w:pPr>
      <w:r>
        <w:separator/>
      </w:r>
    </w:p>
  </w:endnote>
  <w:endnote w:type="continuationSeparator" w:id="0">
    <w:p w14:paraId="11519148" w14:textId="77777777" w:rsidR="00780395" w:rsidRDefault="00780395" w:rsidP="004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4914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1638659A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0C9E768D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3636BC24" w14:textId="77777777"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Slovenská národná galéria</w:t>
    </w:r>
  </w:p>
  <w:p w14:paraId="6CDC7E67" w14:textId="77777777"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Riečna 1,</w:t>
    </w:r>
    <w:r w:rsidRPr="00400AB3">
      <w:rPr>
        <w:rFonts w:ascii="SNG Sans" w:eastAsia="Times New Roman" w:hAnsi="SNG Sans" w:cs="Georgia"/>
        <w:color w:val="000000"/>
        <w:sz w:val="16"/>
        <w:szCs w:val="16"/>
        <w:lang w:val="en-US" w:eastAsia="en-GB"/>
      </w:rPr>
      <w:t xml:space="preserve"> 815 13 Bratislava, </w:t>
    </w:r>
    <w:hyperlink r:id="rId1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en-US" w:eastAsia="en-GB"/>
        </w:rPr>
        <w:t>www.sng.sk</w:t>
      </w:r>
    </w:hyperlink>
  </w:p>
  <w:p w14:paraId="61EA20A3" w14:textId="77777777" w:rsidR="00400AB3" w:rsidRPr="00400AB3" w:rsidRDefault="00400AB3" w:rsidP="00400AB3">
    <w:pPr>
      <w:tabs>
        <w:tab w:val="left" w:pos="4536"/>
      </w:tabs>
      <w:spacing w:after="0" w:line="276" w:lineRule="auto"/>
      <w:rPr>
        <w:rFonts w:ascii="SNG Sans" w:eastAsia="Times New Roman" w:hAnsi="SNG Sans" w:cs="Georgia"/>
        <w:color w:val="000000"/>
        <w:sz w:val="16"/>
        <w:szCs w:val="16"/>
        <w:lang w:val="de-DE" w:eastAsia="en-GB"/>
      </w:rPr>
    </w:pPr>
    <w:r w:rsidRPr="00400AB3">
      <w:rPr>
        <w:rFonts w:ascii="SNG Sans" w:eastAsia="Times New Roman" w:hAnsi="SNG Sans" w:cs="Georgia"/>
        <w:color w:val="000000"/>
        <w:sz w:val="16"/>
        <w:szCs w:val="16"/>
        <w:lang w:val="de-DE" w:eastAsia="en-GB"/>
      </w:rPr>
      <w:t>Tel. +421 2 20 47 61 11, e-mail:</w:t>
    </w:r>
    <w:r w:rsidRPr="00400AB3">
      <w:rPr>
        <w:rFonts w:ascii="SNG Sans" w:eastAsia="Times New Roman" w:hAnsi="SNG Sans" w:cs="Georgia"/>
        <w:color w:val="0000FF"/>
        <w:sz w:val="16"/>
        <w:szCs w:val="16"/>
        <w:lang w:val="de-DE" w:eastAsia="en-GB"/>
      </w:rPr>
      <w:t xml:space="preserve"> </w:t>
    </w:r>
    <w:hyperlink r:id="rId2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de-DE" w:eastAsia="en-GB"/>
        </w:rPr>
        <w:t>info@sng.sk</w:t>
      </w:r>
    </w:hyperlink>
  </w:p>
  <w:p w14:paraId="6DF30AB8" w14:textId="77777777" w:rsidR="00400AB3" w:rsidRPr="00400AB3" w:rsidRDefault="00400AB3" w:rsidP="00400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166A" w14:textId="77777777" w:rsidR="00780395" w:rsidRDefault="00780395" w:rsidP="00400AB3">
      <w:pPr>
        <w:spacing w:after="0" w:line="240" w:lineRule="auto"/>
      </w:pPr>
      <w:r>
        <w:separator/>
      </w:r>
    </w:p>
  </w:footnote>
  <w:footnote w:type="continuationSeparator" w:id="0">
    <w:p w14:paraId="1E130CC6" w14:textId="77777777" w:rsidR="00780395" w:rsidRDefault="00780395" w:rsidP="0040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33402" w14:textId="77777777" w:rsidR="00400AB3" w:rsidRPr="005C30B0" w:rsidRDefault="00400AB3" w:rsidP="00400AB3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60288" behindDoc="1" locked="0" layoutInCell="1" allowOverlap="1" wp14:anchorId="7AE38F21" wp14:editId="06F6DA8E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2B2CE9" wp14:editId="5E66D0BE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DA06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14:paraId="157FE702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B2C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14:paraId="3673DA06" w14:textId="77777777"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14:paraId="157FE702" w14:textId="77777777"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14:paraId="376EF643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  <w:r>
      <w:tab/>
    </w:r>
  </w:p>
  <w:p w14:paraId="36EA3165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</w:p>
  <w:p w14:paraId="5175CD5A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2EAA8" wp14:editId="52D0FC82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375E0" w14:textId="77777777" w:rsidR="00400AB3" w:rsidRPr="00BA3150" w:rsidRDefault="00400AB3" w:rsidP="00400AB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2EAA8" id="Text Box 1" o:spid="_x0000_s1027" type="#_x0000_t202" style="position:absolute;margin-left:-45pt;margin-top:-23.8pt;width:62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xXswIAAL8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" filled="f" stroked="f">
              <v:textbox inset=".5mm,7.2pt,.5mm,7.2pt">
                <w:txbxContent>
                  <w:p w14:paraId="054375E0" w14:textId="77777777" w:rsidR="00400AB3" w:rsidRPr="00BA3150" w:rsidRDefault="00400AB3" w:rsidP="00400AB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2"/>
    <w:rsid w:val="00015FE4"/>
    <w:rsid w:val="00023F64"/>
    <w:rsid w:val="000752A1"/>
    <w:rsid w:val="001307FE"/>
    <w:rsid w:val="001C2541"/>
    <w:rsid w:val="002E429C"/>
    <w:rsid w:val="002E4FC9"/>
    <w:rsid w:val="002E7835"/>
    <w:rsid w:val="00354398"/>
    <w:rsid w:val="003818D9"/>
    <w:rsid w:val="00400AB3"/>
    <w:rsid w:val="00403366"/>
    <w:rsid w:val="004117E8"/>
    <w:rsid w:val="004444EE"/>
    <w:rsid w:val="0045377B"/>
    <w:rsid w:val="004835CC"/>
    <w:rsid w:val="00490693"/>
    <w:rsid w:val="004D5644"/>
    <w:rsid w:val="0050671C"/>
    <w:rsid w:val="00574018"/>
    <w:rsid w:val="00584649"/>
    <w:rsid w:val="00596A35"/>
    <w:rsid w:val="005A6ED4"/>
    <w:rsid w:val="006933F2"/>
    <w:rsid w:val="00780395"/>
    <w:rsid w:val="007E0805"/>
    <w:rsid w:val="0086285F"/>
    <w:rsid w:val="00872892"/>
    <w:rsid w:val="008B62FD"/>
    <w:rsid w:val="008B6692"/>
    <w:rsid w:val="0099113F"/>
    <w:rsid w:val="00A26723"/>
    <w:rsid w:val="00A32BCF"/>
    <w:rsid w:val="00A74DC7"/>
    <w:rsid w:val="00A7604C"/>
    <w:rsid w:val="00AF0009"/>
    <w:rsid w:val="00B202D6"/>
    <w:rsid w:val="00B61C52"/>
    <w:rsid w:val="00CC2D34"/>
    <w:rsid w:val="00D13BE9"/>
    <w:rsid w:val="00D22A0A"/>
    <w:rsid w:val="00D63EFD"/>
    <w:rsid w:val="00D66848"/>
    <w:rsid w:val="00D77939"/>
    <w:rsid w:val="00E56E99"/>
    <w:rsid w:val="00E57A8C"/>
    <w:rsid w:val="00E87C30"/>
    <w:rsid w:val="00ED76A6"/>
    <w:rsid w:val="00F357DC"/>
    <w:rsid w:val="00F36220"/>
    <w:rsid w:val="00F55F15"/>
    <w:rsid w:val="00F90C96"/>
    <w:rsid w:val="00FC545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6407"/>
  <w15:chartTrackingRefBased/>
  <w15:docId w15:val="{BCC9B814-52B0-43A2-B1AE-74D1655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9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96A3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AB3"/>
  </w:style>
  <w:style w:type="paragraph" w:styleId="Pta">
    <w:name w:val="footer"/>
    <w:basedOn w:val="Normlny"/>
    <w:link w:val="Pt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AB3"/>
  </w:style>
  <w:style w:type="character" w:styleId="Hypertextovprepojenie">
    <w:name w:val="Hyperlink"/>
    <w:rsid w:val="00400A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3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91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zovChar">
    <w:name w:val="Názov Char"/>
    <w:basedOn w:val="Predvolenpsmoodseku"/>
    <w:link w:val="Nzov"/>
    <w:rsid w:val="009911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Bezriadkovania">
    <w:name w:val="No Spacing"/>
    <w:uiPriority w:val="1"/>
    <w:qFormat/>
    <w:rsid w:val="006933F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837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069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359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227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g.sk/sk/sng-bratislava/stranka/newslett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ng.sk/sk/sng-bratisla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5</cp:revision>
  <dcterms:created xsi:type="dcterms:W3CDTF">2024-01-22T16:48:00Z</dcterms:created>
  <dcterms:modified xsi:type="dcterms:W3CDTF">2024-01-29T15:44:00Z</dcterms:modified>
</cp:coreProperties>
</file>