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21688" w14:textId="77777777" w:rsidR="00B4736B" w:rsidRPr="00B4736B" w:rsidRDefault="00B4736B" w:rsidP="00DC7371">
      <w:pPr>
        <w:pStyle w:val="Normlnywebov"/>
        <w:spacing w:before="150" w:beforeAutospacing="0" w:after="0" w:afterAutospacing="0"/>
        <w:rPr>
          <w:rFonts w:ascii="Helvetica" w:eastAsiaTheme="majorEastAsia" w:hAnsi="Helvetica" w:cstheme="majorBidi"/>
          <w:bCs/>
          <w:color w:val="2FFF00"/>
          <w:spacing w:val="-10"/>
          <w:kern w:val="28"/>
          <w:sz w:val="40"/>
          <w:szCs w:val="40"/>
          <w:lang w:eastAsia="en-GB"/>
        </w:rPr>
      </w:pPr>
      <w:r w:rsidRPr="00B4736B">
        <w:rPr>
          <w:rFonts w:ascii="Helvetica" w:eastAsiaTheme="majorEastAsia" w:hAnsi="Helvetica" w:cstheme="majorBidi"/>
          <w:bCs/>
          <w:color w:val="2FFF00"/>
          <w:spacing w:val="-10"/>
          <w:kern w:val="28"/>
          <w:sz w:val="40"/>
          <w:szCs w:val="40"/>
          <w:lang w:eastAsia="en-GB"/>
        </w:rPr>
        <w:t xml:space="preserve">V Slovenskej národnej galérii opäť prebieha medzinárodná výstava študentského projektu </w:t>
      </w:r>
      <w:r w:rsidRPr="001E5E28">
        <w:rPr>
          <w:rFonts w:ascii="Helvetica" w:eastAsiaTheme="majorEastAsia" w:hAnsi="Helvetica" w:cstheme="majorBidi"/>
          <w:bCs/>
          <w:i/>
          <w:color w:val="2FFF00"/>
          <w:spacing w:val="-10"/>
          <w:kern w:val="28"/>
          <w:sz w:val="40"/>
          <w:szCs w:val="40"/>
          <w:lang w:eastAsia="en-GB"/>
        </w:rPr>
        <w:t>Máš umelecké črevo?</w:t>
      </w:r>
    </w:p>
    <w:p w14:paraId="02374B29" w14:textId="46A1D028" w:rsidR="00DC7371" w:rsidRPr="005C410C" w:rsidRDefault="00DC7371" w:rsidP="00631257">
      <w:pPr>
        <w:pStyle w:val="Normlnywebov"/>
        <w:spacing w:before="150" w:beforeAutospacing="0" w:after="0" w:afterAutospacing="0" w:line="276" w:lineRule="auto"/>
        <w:rPr>
          <w:rFonts w:ascii="Arial" w:hAnsi="Arial" w:cs="Arial"/>
          <w:sz w:val="20"/>
          <w:szCs w:val="20"/>
        </w:rPr>
      </w:pPr>
      <w:r w:rsidRPr="005C410C">
        <w:rPr>
          <w:rFonts w:ascii="Arial" w:hAnsi="Arial" w:cs="Arial"/>
          <w:sz w:val="20"/>
          <w:szCs w:val="20"/>
        </w:rPr>
        <w:t xml:space="preserve">Bratislava </w:t>
      </w:r>
      <w:r w:rsidR="001E5E28">
        <w:rPr>
          <w:rFonts w:ascii="Arial" w:hAnsi="Arial" w:cs="Arial"/>
          <w:sz w:val="20"/>
          <w:szCs w:val="20"/>
        </w:rPr>
        <w:t>7</w:t>
      </w:r>
      <w:r w:rsidRPr="005C410C">
        <w:rPr>
          <w:rFonts w:ascii="Arial" w:hAnsi="Arial" w:cs="Arial"/>
          <w:sz w:val="20"/>
          <w:szCs w:val="20"/>
        </w:rPr>
        <w:t>. máj 2024 | </w:t>
      </w:r>
      <w:r w:rsidRPr="005C410C">
        <w:rPr>
          <w:rStyle w:val="Siln"/>
          <w:rFonts w:ascii="Arial" w:hAnsi="Arial" w:cs="Arial"/>
          <w:sz w:val="20"/>
          <w:szCs w:val="20"/>
        </w:rPr>
        <w:t>V Slovenskej národnej galérii opäť prebieha obľúbená výstava žiakov a ži</w:t>
      </w:r>
      <w:r w:rsidR="00B4736B" w:rsidRPr="005C410C">
        <w:rPr>
          <w:rStyle w:val="Siln"/>
          <w:rFonts w:ascii="Arial" w:hAnsi="Arial" w:cs="Arial"/>
          <w:sz w:val="20"/>
          <w:szCs w:val="20"/>
        </w:rPr>
        <w:t>ač</w:t>
      </w:r>
      <w:r w:rsidR="00057462">
        <w:rPr>
          <w:rStyle w:val="Siln"/>
          <w:rFonts w:ascii="Arial" w:hAnsi="Arial" w:cs="Arial"/>
          <w:sz w:val="20"/>
          <w:szCs w:val="20"/>
        </w:rPr>
        <w:t>o</w:t>
      </w:r>
      <w:r w:rsidR="00B4736B" w:rsidRPr="005C410C">
        <w:rPr>
          <w:rStyle w:val="Siln"/>
          <w:rFonts w:ascii="Arial" w:hAnsi="Arial" w:cs="Arial"/>
          <w:sz w:val="20"/>
          <w:szCs w:val="20"/>
        </w:rPr>
        <w:t>k stredných škôl a gymnázií</w:t>
      </w:r>
      <w:r w:rsidRPr="005C410C">
        <w:rPr>
          <w:rStyle w:val="Siln"/>
          <w:rFonts w:ascii="Arial" w:hAnsi="Arial" w:cs="Arial"/>
          <w:sz w:val="20"/>
          <w:szCs w:val="20"/>
        </w:rPr>
        <w:t>, ktorí sa zapojili do medzinárodnej umelecko-vzdelávacej súťaže s názvom </w:t>
      </w:r>
      <w:r w:rsidRPr="005C410C">
        <w:rPr>
          <w:rStyle w:val="Zvraznenie"/>
          <w:rFonts w:ascii="Arial" w:hAnsi="Arial" w:cs="Arial"/>
          <w:b/>
          <w:bCs/>
          <w:sz w:val="20"/>
          <w:szCs w:val="20"/>
        </w:rPr>
        <w:t>Máš umelecké črevo?</w:t>
      </w:r>
      <w:r w:rsidR="001E5E28">
        <w:rPr>
          <w:rStyle w:val="Zvraznenie"/>
          <w:rFonts w:ascii="Arial" w:hAnsi="Arial" w:cs="Arial"/>
          <w:b/>
          <w:bCs/>
          <w:sz w:val="20"/>
          <w:szCs w:val="20"/>
        </w:rPr>
        <w:t>.</w:t>
      </w:r>
      <w:r w:rsidR="00B4736B" w:rsidRPr="005C410C">
        <w:rPr>
          <w:rStyle w:val="Zvraznenie"/>
          <w:rFonts w:ascii="Arial" w:hAnsi="Arial" w:cs="Arial"/>
          <w:b/>
          <w:bCs/>
          <w:sz w:val="20"/>
          <w:szCs w:val="20"/>
        </w:rPr>
        <w:t xml:space="preserve"> </w:t>
      </w:r>
      <w:r w:rsidR="00B4736B" w:rsidRPr="005C410C">
        <w:rPr>
          <w:rStyle w:val="Zvraznenie"/>
          <w:rFonts w:ascii="Arial" w:hAnsi="Arial" w:cs="Arial"/>
          <w:b/>
          <w:bCs/>
          <w:i w:val="0"/>
          <w:sz w:val="20"/>
          <w:szCs w:val="20"/>
        </w:rPr>
        <w:t>Medzi víťazné projekty sa zaradil tím, ktorý pracuje s témo</w:t>
      </w:r>
      <w:r w:rsidR="005C410C" w:rsidRPr="005C410C">
        <w:rPr>
          <w:rStyle w:val="Zvraznenie"/>
          <w:rFonts w:ascii="Arial" w:hAnsi="Arial" w:cs="Arial"/>
          <w:b/>
          <w:bCs/>
          <w:i w:val="0"/>
          <w:sz w:val="20"/>
          <w:szCs w:val="20"/>
        </w:rPr>
        <w:t>u ľudskej pamäti a </w:t>
      </w:r>
      <w:proofErr w:type="spellStart"/>
      <w:r w:rsidR="005C410C" w:rsidRPr="005C410C">
        <w:rPr>
          <w:rStyle w:val="Zvraznenie"/>
          <w:rFonts w:ascii="Arial" w:hAnsi="Arial" w:cs="Arial"/>
          <w:b/>
          <w:bCs/>
          <w:i w:val="0"/>
          <w:sz w:val="20"/>
          <w:szCs w:val="20"/>
        </w:rPr>
        <w:t>A</w:t>
      </w:r>
      <w:r w:rsidR="00B4736B" w:rsidRPr="005C410C">
        <w:rPr>
          <w:rStyle w:val="Zvraznenie"/>
          <w:rFonts w:ascii="Arial" w:hAnsi="Arial" w:cs="Arial"/>
          <w:b/>
          <w:bCs/>
          <w:i w:val="0"/>
          <w:sz w:val="20"/>
          <w:szCs w:val="20"/>
        </w:rPr>
        <w:t>lzheimerovou</w:t>
      </w:r>
      <w:proofErr w:type="spellEnd"/>
      <w:r w:rsidR="00B4736B" w:rsidRPr="005C410C">
        <w:rPr>
          <w:rStyle w:val="Zvraznenie"/>
          <w:rFonts w:ascii="Arial" w:hAnsi="Arial" w:cs="Arial"/>
          <w:b/>
          <w:bCs/>
          <w:i w:val="0"/>
          <w:sz w:val="20"/>
          <w:szCs w:val="20"/>
        </w:rPr>
        <w:t xml:space="preserve"> chorobou</w:t>
      </w:r>
      <w:r w:rsidR="00057462">
        <w:rPr>
          <w:rStyle w:val="Zvraznenie"/>
          <w:rFonts w:ascii="Arial" w:hAnsi="Arial" w:cs="Arial"/>
          <w:b/>
          <w:bCs/>
          <w:i w:val="0"/>
          <w:sz w:val="20"/>
          <w:szCs w:val="20"/>
        </w:rPr>
        <w:t>,</w:t>
      </w:r>
      <w:r w:rsidR="00B4736B" w:rsidRPr="005C410C">
        <w:rPr>
          <w:rStyle w:val="Zvraznenie"/>
          <w:rFonts w:ascii="Arial" w:hAnsi="Arial" w:cs="Arial"/>
          <w:b/>
          <w:bCs/>
          <w:i w:val="0"/>
          <w:sz w:val="20"/>
          <w:szCs w:val="20"/>
        </w:rPr>
        <w:t xml:space="preserve"> alebo aj digitálna hra, ktorá interaktívne upozorňuje na internetové </w:t>
      </w:r>
      <w:proofErr w:type="spellStart"/>
      <w:r w:rsidR="00B4736B" w:rsidRPr="005C410C">
        <w:rPr>
          <w:rStyle w:val="Zvraznenie"/>
          <w:rFonts w:ascii="Arial" w:hAnsi="Arial" w:cs="Arial"/>
          <w:b/>
          <w:bCs/>
          <w:i w:val="0"/>
          <w:sz w:val="20"/>
          <w:szCs w:val="20"/>
        </w:rPr>
        <w:t>cookies</w:t>
      </w:r>
      <w:proofErr w:type="spellEnd"/>
      <w:r w:rsidR="00B4736B" w:rsidRPr="005C410C">
        <w:rPr>
          <w:rStyle w:val="Zvraznenie"/>
          <w:rFonts w:ascii="Arial" w:hAnsi="Arial" w:cs="Arial"/>
          <w:b/>
          <w:bCs/>
          <w:i w:val="0"/>
          <w:sz w:val="20"/>
          <w:szCs w:val="20"/>
        </w:rPr>
        <w:t xml:space="preserve">. </w:t>
      </w:r>
      <w:r w:rsidRPr="001E5E28">
        <w:rPr>
          <w:rStyle w:val="Siln"/>
          <w:rFonts w:ascii="Arial" w:hAnsi="Arial" w:cs="Arial"/>
          <w:sz w:val="20"/>
          <w:szCs w:val="20"/>
        </w:rPr>
        <w:t>Jedenásť objektov a inštalácií na tému</w:t>
      </w:r>
      <w:r w:rsidRPr="001E5E28">
        <w:rPr>
          <w:rStyle w:val="Zvraznenie"/>
          <w:rFonts w:ascii="Arial" w:hAnsi="Arial" w:cs="Arial"/>
          <w:b/>
          <w:bCs/>
          <w:sz w:val="20"/>
          <w:szCs w:val="20"/>
        </w:rPr>
        <w:t> Sieť </w:t>
      </w:r>
      <w:r w:rsidRPr="001E5E28">
        <w:rPr>
          <w:rStyle w:val="Siln"/>
          <w:rFonts w:ascii="Arial" w:hAnsi="Arial" w:cs="Arial"/>
          <w:sz w:val="20"/>
          <w:szCs w:val="20"/>
        </w:rPr>
        <w:t>si môže publikum pozrieť</w:t>
      </w:r>
      <w:r w:rsidRPr="001E5E28">
        <w:rPr>
          <w:rStyle w:val="Zvraznenie"/>
          <w:rFonts w:ascii="Arial" w:hAnsi="Arial" w:cs="Arial"/>
          <w:b/>
          <w:bCs/>
          <w:sz w:val="20"/>
          <w:szCs w:val="20"/>
        </w:rPr>
        <w:t> </w:t>
      </w:r>
      <w:r w:rsidRPr="001E5E28">
        <w:rPr>
          <w:rStyle w:val="Siln"/>
          <w:rFonts w:ascii="Arial" w:hAnsi="Arial" w:cs="Arial"/>
          <w:sz w:val="20"/>
          <w:szCs w:val="20"/>
        </w:rPr>
        <w:t xml:space="preserve">do 2. júna </w:t>
      </w:r>
      <w:r w:rsidR="00057462">
        <w:rPr>
          <w:rStyle w:val="Siln"/>
          <w:rFonts w:ascii="Arial" w:hAnsi="Arial" w:cs="Arial"/>
          <w:sz w:val="20"/>
          <w:szCs w:val="20"/>
        </w:rPr>
        <w:t>2024</w:t>
      </w:r>
      <w:r w:rsidRPr="001E5E28">
        <w:rPr>
          <w:rStyle w:val="Siln"/>
          <w:rFonts w:ascii="Arial" w:hAnsi="Arial" w:cs="Arial"/>
          <w:sz w:val="20"/>
          <w:szCs w:val="20"/>
        </w:rPr>
        <w:t>.</w:t>
      </w:r>
    </w:p>
    <w:p w14:paraId="1E4B0FA8" w14:textId="69DA657C" w:rsidR="00DC7371" w:rsidRPr="005C410C" w:rsidRDefault="00DC7371" w:rsidP="00631257">
      <w:pPr>
        <w:pStyle w:val="Normlnywebov"/>
        <w:spacing w:before="150" w:beforeAutospacing="0" w:after="0" w:afterAutospacing="0" w:line="276" w:lineRule="auto"/>
        <w:rPr>
          <w:rFonts w:ascii="Arial" w:hAnsi="Arial" w:cs="Arial"/>
          <w:sz w:val="20"/>
          <w:szCs w:val="20"/>
        </w:rPr>
      </w:pPr>
      <w:r w:rsidRPr="005C410C">
        <w:rPr>
          <w:rFonts w:ascii="Arial" w:hAnsi="Arial" w:cs="Arial"/>
          <w:sz w:val="20"/>
          <w:szCs w:val="20"/>
        </w:rPr>
        <w:t>Už ôsmy rok je SNG hlavným organizátorom umeleckej súťaže študentských tímov vo veku 14-19 rokov </w:t>
      </w:r>
      <w:r w:rsidRPr="005C410C">
        <w:rPr>
          <w:rStyle w:val="Zvraznenie"/>
          <w:rFonts w:ascii="Arial" w:hAnsi="Arial" w:cs="Arial"/>
          <w:sz w:val="20"/>
          <w:szCs w:val="20"/>
        </w:rPr>
        <w:t>Máš umelecké črevo? </w:t>
      </w:r>
      <w:r w:rsidRPr="005C410C">
        <w:rPr>
          <w:rFonts w:ascii="Arial" w:hAnsi="Arial" w:cs="Arial"/>
          <w:sz w:val="20"/>
          <w:szCs w:val="20"/>
        </w:rPr>
        <w:t>na Slovensku. Počas mája 2024 poskytuje priestor</w:t>
      </w:r>
      <w:r w:rsidR="00B4736B" w:rsidRPr="005C410C">
        <w:rPr>
          <w:rFonts w:ascii="Arial" w:hAnsi="Arial" w:cs="Arial"/>
          <w:sz w:val="20"/>
          <w:szCs w:val="20"/>
        </w:rPr>
        <w:t xml:space="preserve"> </w:t>
      </w:r>
      <w:r w:rsidRPr="005C410C">
        <w:rPr>
          <w:rFonts w:ascii="Arial" w:hAnsi="Arial" w:cs="Arial"/>
          <w:sz w:val="20"/>
          <w:szCs w:val="20"/>
        </w:rPr>
        <w:t>pre prezentáciu tých projektov, ktoré prešli užším výberom poroty</w:t>
      </w:r>
      <w:r w:rsidR="00B4736B" w:rsidRPr="005C410C">
        <w:rPr>
          <w:rFonts w:ascii="Arial" w:hAnsi="Arial" w:cs="Arial"/>
          <w:sz w:val="20"/>
          <w:szCs w:val="20"/>
        </w:rPr>
        <w:t>.</w:t>
      </w:r>
      <w:r w:rsidRPr="005C410C">
        <w:rPr>
          <w:rFonts w:ascii="Arial" w:hAnsi="Arial" w:cs="Arial"/>
          <w:sz w:val="20"/>
          <w:szCs w:val="20"/>
        </w:rPr>
        <w:t xml:space="preserve"> Predsedá jej multimediálny umelec Radovan </w:t>
      </w:r>
      <w:proofErr w:type="spellStart"/>
      <w:r w:rsidRPr="005C410C">
        <w:rPr>
          <w:rFonts w:ascii="Arial" w:hAnsi="Arial" w:cs="Arial"/>
          <w:sz w:val="20"/>
          <w:szCs w:val="20"/>
        </w:rPr>
        <w:t>Dranga</w:t>
      </w:r>
      <w:proofErr w:type="spellEnd"/>
      <w:r w:rsidRPr="005C410C">
        <w:rPr>
          <w:rFonts w:ascii="Arial" w:hAnsi="Arial" w:cs="Arial"/>
          <w:sz w:val="20"/>
          <w:szCs w:val="20"/>
        </w:rPr>
        <w:t>.</w:t>
      </w:r>
      <w:r w:rsidR="00057462">
        <w:rPr>
          <w:rFonts w:ascii="Arial" w:hAnsi="Arial" w:cs="Arial"/>
          <w:sz w:val="20"/>
          <w:szCs w:val="20"/>
        </w:rPr>
        <w:t xml:space="preserve"> </w:t>
      </w:r>
      <w:r w:rsidRPr="005C410C">
        <w:rPr>
          <w:rStyle w:val="inline-comment-marker"/>
          <w:rFonts w:ascii="Arial" w:hAnsi="Arial" w:cs="Arial"/>
          <w:sz w:val="20"/>
          <w:szCs w:val="20"/>
        </w:rPr>
        <w:t xml:space="preserve">Témou tohto ročníka súťaže bola </w:t>
      </w:r>
      <w:r w:rsidRPr="005C410C">
        <w:rPr>
          <w:rStyle w:val="inline-comment-marker"/>
          <w:rFonts w:ascii="Arial" w:hAnsi="Arial" w:cs="Arial"/>
          <w:i/>
          <w:iCs/>
          <w:sz w:val="20"/>
          <w:szCs w:val="20"/>
        </w:rPr>
        <w:t>Sieť </w:t>
      </w:r>
      <w:r w:rsidRPr="005C410C">
        <w:rPr>
          <w:rStyle w:val="inline-comment-marker"/>
          <w:rFonts w:ascii="Arial" w:hAnsi="Arial" w:cs="Arial"/>
          <w:sz w:val="20"/>
          <w:szCs w:val="20"/>
        </w:rPr>
        <w:t xml:space="preserve">ako prvok, ktorý spája, zamotáva alebo chytá nové významy </w:t>
      </w:r>
      <w:r w:rsidR="00057462">
        <w:rPr>
          <w:rStyle w:val="inline-comment-marker"/>
          <w:rFonts w:ascii="Arial" w:hAnsi="Arial" w:cs="Arial"/>
          <w:sz w:val="20"/>
          <w:szCs w:val="20"/>
        </w:rPr>
        <w:t>i</w:t>
      </w:r>
      <w:r w:rsidR="00057462" w:rsidRPr="005C410C">
        <w:rPr>
          <w:rStyle w:val="inline-comment-marker"/>
          <w:rFonts w:ascii="Arial" w:hAnsi="Arial" w:cs="Arial"/>
          <w:sz w:val="20"/>
          <w:szCs w:val="20"/>
        </w:rPr>
        <w:t xml:space="preserve"> </w:t>
      </w:r>
      <w:r w:rsidRPr="005C410C">
        <w:rPr>
          <w:rStyle w:val="inline-comment-marker"/>
          <w:rFonts w:ascii="Arial" w:hAnsi="Arial" w:cs="Arial"/>
          <w:sz w:val="20"/>
          <w:szCs w:val="20"/>
        </w:rPr>
        <w:t>publikum.</w:t>
      </w:r>
      <w:r w:rsidR="00F93DBA">
        <w:rPr>
          <w:rFonts w:ascii="Arial" w:hAnsi="Arial" w:cs="Arial"/>
          <w:sz w:val="20"/>
          <w:szCs w:val="20"/>
        </w:rPr>
        <w:t xml:space="preserve"> </w:t>
      </w:r>
    </w:p>
    <w:p w14:paraId="40A45682" w14:textId="5FF90516" w:rsidR="00DC7371" w:rsidRPr="005C410C" w:rsidRDefault="00057462" w:rsidP="00631257">
      <w:pPr>
        <w:pStyle w:val="Normlnywebov"/>
        <w:spacing w:before="150" w:beforeAutospacing="0" w:after="0" w:afterAutospacing="0" w:line="276" w:lineRule="auto"/>
        <w:rPr>
          <w:rFonts w:ascii="Arial" w:hAnsi="Arial" w:cs="Arial"/>
          <w:sz w:val="20"/>
          <w:szCs w:val="20"/>
        </w:rPr>
      </w:pPr>
      <w:r w:rsidRPr="001E5E28">
        <w:rPr>
          <w:rFonts w:ascii="Arial" w:hAnsi="Arial" w:cs="Arial"/>
          <w:i/>
          <w:sz w:val="20"/>
          <w:szCs w:val="20"/>
        </w:rPr>
        <w:t>„</w:t>
      </w:r>
      <w:r w:rsidR="00DC7371" w:rsidRPr="001E5E28">
        <w:rPr>
          <w:rFonts w:ascii="Arial" w:hAnsi="Arial" w:cs="Arial"/>
          <w:i/>
          <w:sz w:val="20"/>
          <w:szCs w:val="20"/>
        </w:rPr>
        <w:t xml:space="preserve">Práve prehliadku </w:t>
      </w:r>
      <w:r w:rsidR="00B4736B" w:rsidRPr="001E5E28">
        <w:rPr>
          <w:rFonts w:ascii="Arial" w:hAnsi="Arial" w:cs="Arial"/>
          <w:i/>
          <w:sz w:val="20"/>
          <w:szCs w:val="20"/>
        </w:rPr>
        <w:t xml:space="preserve">vo forme výstavy </w:t>
      </w:r>
      <w:r w:rsidR="00DC7371" w:rsidRPr="001E5E28">
        <w:rPr>
          <w:rFonts w:ascii="Arial" w:hAnsi="Arial" w:cs="Arial"/>
          <w:i/>
          <w:sz w:val="20"/>
          <w:szCs w:val="20"/>
        </w:rPr>
        <w:t>rôznych spôsobov výtvarného uvažovania mladých ľudí nad danou témou vnímame ako vyvrcholenie celého procesu tvorby a spolupráce</w:t>
      </w:r>
      <w:r w:rsidR="007E5E41" w:rsidRPr="001E5E28">
        <w:rPr>
          <w:rFonts w:ascii="Arial" w:hAnsi="Arial" w:cs="Arial"/>
          <w:i/>
          <w:sz w:val="20"/>
          <w:szCs w:val="20"/>
        </w:rPr>
        <w:t>,</w:t>
      </w:r>
      <w:r w:rsidR="00DC7371" w:rsidRPr="001E5E28">
        <w:rPr>
          <w:rFonts w:ascii="Arial" w:hAnsi="Arial" w:cs="Arial"/>
          <w:i/>
          <w:sz w:val="20"/>
          <w:szCs w:val="20"/>
        </w:rPr>
        <w:t>“</w:t>
      </w:r>
      <w:r w:rsidR="00DC7371" w:rsidRPr="005C410C">
        <w:rPr>
          <w:rFonts w:ascii="Arial" w:hAnsi="Arial" w:cs="Arial"/>
          <w:sz w:val="20"/>
          <w:szCs w:val="20"/>
        </w:rPr>
        <w:t xml:space="preserve"> hovoria organizátorky súťaže Barbora Tribulová zo SNG a </w:t>
      </w:r>
      <w:proofErr w:type="spellStart"/>
      <w:r w:rsidR="00DC7371" w:rsidRPr="005C410C">
        <w:rPr>
          <w:rStyle w:val="inline-comment-marker"/>
          <w:rFonts w:ascii="Arial" w:hAnsi="Arial" w:cs="Arial"/>
          <w:sz w:val="20"/>
          <w:szCs w:val="20"/>
        </w:rPr>
        <w:t>Vendy</w:t>
      </w:r>
      <w:proofErr w:type="spellEnd"/>
      <w:r w:rsidR="00DC7371" w:rsidRPr="005C410C">
        <w:rPr>
          <w:rFonts w:ascii="Arial" w:hAnsi="Arial" w:cs="Arial"/>
          <w:sz w:val="20"/>
          <w:szCs w:val="20"/>
        </w:rPr>
        <w:t> Kováčová z GMB.</w:t>
      </w:r>
    </w:p>
    <w:p w14:paraId="7B9785BA" w14:textId="705A87E6" w:rsidR="00DC7371" w:rsidRPr="005C410C" w:rsidRDefault="00DC7371" w:rsidP="00631257">
      <w:pPr>
        <w:pStyle w:val="Normlnywebov"/>
        <w:spacing w:before="150" w:beforeAutospacing="0" w:after="0" w:afterAutospacing="0" w:line="276" w:lineRule="auto"/>
        <w:rPr>
          <w:rFonts w:ascii="Arial" w:hAnsi="Arial" w:cs="Arial"/>
          <w:sz w:val="20"/>
          <w:szCs w:val="20"/>
        </w:rPr>
      </w:pPr>
      <w:r w:rsidRPr="005C410C">
        <w:rPr>
          <w:rFonts w:ascii="Arial" w:hAnsi="Arial" w:cs="Arial"/>
          <w:sz w:val="20"/>
          <w:szCs w:val="20"/>
        </w:rPr>
        <w:t xml:space="preserve">Na jeseň organizátorky pripravili online metodický workshop prinášajúci </w:t>
      </w:r>
      <w:r w:rsidR="00057462">
        <w:rPr>
          <w:rFonts w:ascii="Arial" w:hAnsi="Arial" w:cs="Arial"/>
          <w:sz w:val="20"/>
          <w:szCs w:val="20"/>
        </w:rPr>
        <w:t>podnet</w:t>
      </w:r>
      <w:r w:rsidR="00057462" w:rsidRPr="005C410C">
        <w:rPr>
          <w:rFonts w:ascii="Arial" w:hAnsi="Arial" w:cs="Arial"/>
          <w:sz w:val="20"/>
          <w:szCs w:val="20"/>
        </w:rPr>
        <w:t>y</w:t>
      </w:r>
      <w:r w:rsidRPr="005C410C">
        <w:rPr>
          <w:rFonts w:ascii="Arial" w:hAnsi="Arial" w:cs="Arial"/>
          <w:sz w:val="20"/>
          <w:szCs w:val="20"/>
        </w:rPr>
        <w:t xml:space="preserve">, ako </w:t>
      </w:r>
      <w:r w:rsidR="00057462">
        <w:rPr>
          <w:rFonts w:ascii="Arial" w:hAnsi="Arial" w:cs="Arial"/>
          <w:sz w:val="20"/>
          <w:szCs w:val="20"/>
        </w:rPr>
        <w:t xml:space="preserve">rozvíjať </w:t>
      </w:r>
      <w:r w:rsidRPr="005C410C">
        <w:rPr>
          <w:rFonts w:ascii="Arial" w:hAnsi="Arial" w:cs="Arial"/>
          <w:sz w:val="20"/>
          <w:szCs w:val="20"/>
        </w:rPr>
        <w:t xml:space="preserve">spoluprácu a projektové vyučovanie s integráciou tvorivej činnosti, ale aj </w:t>
      </w:r>
      <w:r w:rsidR="00057462">
        <w:rPr>
          <w:rFonts w:ascii="Arial" w:hAnsi="Arial" w:cs="Arial"/>
          <w:sz w:val="20"/>
          <w:szCs w:val="20"/>
        </w:rPr>
        <w:t xml:space="preserve">ako </w:t>
      </w:r>
      <w:proofErr w:type="spellStart"/>
      <w:r w:rsidRPr="005C410C">
        <w:rPr>
          <w:rFonts w:ascii="Arial" w:hAnsi="Arial" w:cs="Arial"/>
          <w:sz w:val="20"/>
          <w:szCs w:val="20"/>
        </w:rPr>
        <w:t>participatívne</w:t>
      </w:r>
      <w:proofErr w:type="spellEnd"/>
      <w:r w:rsidRPr="005C410C">
        <w:rPr>
          <w:rFonts w:ascii="Arial" w:hAnsi="Arial" w:cs="Arial"/>
          <w:sz w:val="20"/>
          <w:szCs w:val="20"/>
        </w:rPr>
        <w:t xml:space="preserve"> pr</w:t>
      </w:r>
      <w:r w:rsidR="00057462">
        <w:rPr>
          <w:rFonts w:ascii="Arial" w:hAnsi="Arial" w:cs="Arial"/>
          <w:sz w:val="20"/>
          <w:szCs w:val="20"/>
        </w:rPr>
        <w:t>i</w:t>
      </w:r>
      <w:r w:rsidRPr="005C410C">
        <w:rPr>
          <w:rFonts w:ascii="Arial" w:hAnsi="Arial" w:cs="Arial"/>
          <w:sz w:val="20"/>
          <w:szCs w:val="20"/>
        </w:rPr>
        <w:t>stup</w:t>
      </w:r>
      <w:r w:rsidR="00057462">
        <w:rPr>
          <w:rFonts w:ascii="Arial" w:hAnsi="Arial" w:cs="Arial"/>
          <w:sz w:val="20"/>
          <w:szCs w:val="20"/>
        </w:rPr>
        <w:t xml:space="preserve">ovať ku </w:t>
      </w:r>
      <w:r w:rsidRPr="005C410C">
        <w:rPr>
          <w:rFonts w:ascii="Arial" w:hAnsi="Arial" w:cs="Arial"/>
          <w:sz w:val="20"/>
          <w:szCs w:val="20"/>
        </w:rPr>
        <w:t>schopnosti</w:t>
      </w:r>
      <w:r w:rsidR="00057462">
        <w:rPr>
          <w:rFonts w:ascii="Arial" w:hAnsi="Arial" w:cs="Arial"/>
          <w:sz w:val="20"/>
          <w:szCs w:val="20"/>
        </w:rPr>
        <w:t>am a </w:t>
      </w:r>
      <w:r w:rsidRPr="005C410C">
        <w:rPr>
          <w:rFonts w:ascii="Arial" w:hAnsi="Arial" w:cs="Arial"/>
          <w:sz w:val="20"/>
          <w:szCs w:val="20"/>
        </w:rPr>
        <w:t>vyhodnocovať</w:t>
      </w:r>
      <w:r w:rsidR="00057462">
        <w:rPr>
          <w:rFonts w:ascii="Arial" w:hAnsi="Arial" w:cs="Arial"/>
          <w:sz w:val="20"/>
          <w:szCs w:val="20"/>
        </w:rPr>
        <w:t xml:space="preserve"> ich</w:t>
      </w:r>
      <w:r w:rsidRPr="005C410C">
        <w:rPr>
          <w:rFonts w:ascii="Arial" w:hAnsi="Arial" w:cs="Arial"/>
          <w:sz w:val="20"/>
          <w:szCs w:val="20"/>
        </w:rPr>
        <w:t xml:space="preserve"> v školskom prostredí. Online aj </w:t>
      </w:r>
      <w:proofErr w:type="spellStart"/>
      <w:r w:rsidRPr="005C410C">
        <w:rPr>
          <w:rFonts w:ascii="Arial" w:hAnsi="Arial" w:cs="Arial"/>
          <w:sz w:val="20"/>
          <w:szCs w:val="20"/>
        </w:rPr>
        <w:t>offline</w:t>
      </w:r>
      <w:proofErr w:type="spellEnd"/>
      <w:r w:rsidRPr="005C410C">
        <w:rPr>
          <w:rFonts w:ascii="Arial" w:hAnsi="Arial" w:cs="Arial"/>
          <w:sz w:val="20"/>
          <w:szCs w:val="20"/>
        </w:rPr>
        <w:t xml:space="preserve"> workshopy mladým ľuďom ponúkli aj Radovan </w:t>
      </w:r>
      <w:proofErr w:type="spellStart"/>
      <w:r w:rsidRPr="005C410C">
        <w:rPr>
          <w:rFonts w:ascii="Arial" w:hAnsi="Arial" w:cs="Arial"/>
          <w:sz w:val="20"/>
          <w:szCs w:val="20"/>
        </w:rPr>
        <w:t>Dranga</w:t>
      </w:r>
      <w:proofErr w:type="spellEnd"/>
      <w:r w:rsidRPr="005C410C">
        <w:rPr>
          <w:rFonts w:ascii="Arial" w:hAnsi="Arial" w:cs="Arial"/>
          <w:sz w:val="20"/>
          <w:szCs w:val="20"/>
        </w:rPr>
        <w:t xml:space="preserve"> a výtvarníčka Romana Halgošová. Ján </w:t>
      </w:r>
      <w:proofErr w:type="spellStart"/>
      <w:r w:rsidRPr="005C410C">
        <w:rPr>
          <w:rFonts w:ascii="Arial" w:hAnsi="Arial" w:cs="Arial"/>
          <w:sz w:val="20"/>
          <w:szCs w:val="20"/>
        </w:rPr>
        <w:t>Lazur</w:t>
      </w:r>
      <w:proofErr w:type="spellEnd"/>
      <w:r w:rsidRPr="005C410C">
        <w:rPr>
          <w:rFonts w:ascii="Arial" w:hAnsi="Arial" w:cs="Arial"/>
          <w:sz w:val="20"/>
          <w:szCs w:val="20"/>
        </w:rPr>
        <w:t xml:space="preserve"> a Zoltán Nagy z právnickej kancelárie </w:t>
      </w:r>
      <w:proofErr w:type="spellStart"/>
      <w:r w:rsidRPr="005C410C">
        <w:rPr>
          <w:rFonts w:ascii="Arial" w:hAnsi="Arial" w:cs="Arial"/>
          <w:sz w:val="20"/>
          <w:szCs w:val="20"/>
        </w:rPr>
        <w:t>Taylor</w:t>
      </w:r>
      <w:proofErr w:type="spellEnd"/>
      <w:r w:rsidRPr="005C410C">
        <w:rPr>
          <w:rFonts w:ascii="Arial" w:hAnsi="Arial" w:cs="Arial"/>
          <w:sz w:val="20"/>
          <w:szCs w:val="20"/>
        </w:rPr>
        <w:t xml:space="preserve"> </w:t>
      </w:r>
      <w:proofErr w:type="spellStart"/>
      <w:r w:rsidRPr="005C410C">
        <w:rPr>
          <w:rFonts w:ascii="Arial" w:hAnsi="Arial" w:cs="Arial"/>
          <w:sz w:val="20"/>
          <w:szCs w:val="20"/>
        </w:rPr>
        <w:t>Wessing</w:t>
      </w:r>
      <w:proofErr w:type="spellEnd"/>
      <w:r w:rsidRPr="005C410C">
        <w:rPr>
          <w:rFonts w:ascii="Arial" w:hAnsi="Arial" w:cs="Arial"/>
          <w:sz w:val="20"/>
          <w:szCs w:val="20"/>
        </w:rPr>
        <w:t xml:space="preserve"> diskutovali o vstupe umelej inteligencie do sveta umenia najmä z hľadiska autorských práv. Cieľom týchto podujatí bolo poskytnúť mladým ľuďom a ich </w:t>
      </w:r>
      <w:r w:rsidRPr="005C410C">
        <w:rPr>
          <w:rStyle w:val="inline-comment-marker"/>
          <w:rFonts w:ascii="Arial" w:hAnsi="Arial" w:cs="Arial"/>
          <w:sz w:val="20"/>
          <w:szCs w:val="20"/>
        </w:rPr>
        <w:t>pedagogickej podpore</w:t>
      </w:r>
      <w:r w:rsidRPr="005C410C">
        <w:rPr>
          <w:rFonts w:ascii="Arial" w:hAnsi="Arial" w:cs="Arial"/>
          <w:sz w:val="20"/>
          <w:szCs w:val="20"/>
        </w:rPr>
        <w:t> viac podnetov a priestoru na diskusiu k téme.</w:t>
      </w:r>
    </w:p>
    <w:p w14:paraId="7EF21BDD" w14:textId="2E7722E0" w:rsidR="00DC7371" w:rsidRPr="005C410C" w:rsidRDefault="00DC7371" w:rsidP="00631257">
      <w:pPr>
        <w:pStyle w:val="Normlnywebov"/>
        <w:spacing w:before="150" w:beforeAutospacing="0" w:after="0" w:afterAutospacing="0" w:line="276" w:lineRule="auto"/>
        <w:rPr>
          <w:rFonts w:ascii="Arial" w:hAnsi="Arial" w:cs="Arial"/>
          <w:sz w:val="20"/>
          <w:szCs w:val="20"/>
        </w:rPr>
      </w:pPr>
      <w:r w:rsidRPr="005C410C">
        <w:rPr>
          <w:rFonts w:ascii="Arial" w:hAnsi="Arial" w:cs="Arial"/>
          <w:sz w:val="20"/>
          <w:szCs w:val="20"/>
        </w:rPr>
        <w:t xml:space="preserve">Do semifinále to napokon dotiahlo 30 tímov a 11 z nich postúpilo do finále, ktoré prebehlo </w:t>
      </w:r>
      <w:r w:rsidR="00E22A3E" w:rsidRPr="005C410C">
        <w:rPr>
          <w:rFonts w:ascii="Arial" w:hAnsi="Arial" w:cs="Arial"/>
          <w:sz w:val="20"/>
          <w:szCs w:val="20"/>
        </w:rPr>
        <w:t>3</w:t>
      </w:r>
      <w:r w:rsidRPr="005C410C">
        <w:rPr>
          <w:rFonts w:ascii="Arial" w:hAnsi="Arial" w:cs="Arial"/>
          <w:sz w:val="20"/>
          <w:szCs w:val="20"/>
        </w:rPr>
        <w:t>. mája 2023 v kinosále SNG. Vystavo</w:t>
      </w:r>
      <w:bookmarkStart w:id="0" w:name="_GoBack"/>
      <w:bookmarkEnd w:id="0"/>
      <w:r w:rsidRPr="005C410C">
        <w:rPr>
          <w:rFonts w:ascii="Arial" w:hAnsi="Arial" w:cs="Arial"/>
          <w:sz w:val="20"/>
          <w:szCs w:val="20"/>
        </w:rPr>
        <w:t>vané projekty majú podobu závesného obrazu</w:t>
      </w:r>
      <w:r w:rsidR="00057462">
        <w:rPr>
          <w:rFonts w:ascii="Arial" w:hAnsi="Arial" w:cs="Arial"/>
          <w:sz w:val="20"/>
          <w:szCs w:val="20"/>
        </w:rPr>
        <w:t>-</w:t>
      </w:r>
      <w:r w:rsidRPr="005C410C">
        <w:rPr>
          <w:rFonts w:ascii="Arial" w:hAnsi="Arial" w:cs="Arial"/>
          <w:sz w:val="20"/>
          <w:szCs w:val="20"/>
        </w:rPr>
        <w:t xml:space="preserve">objektu, priestorových aj digitálnych inštalácií, videa, dizajnu či interaktívnej hry. Tému sieť podčiarkuje aj dizajn </w:t>
      </w:r>
      <w:r w:rsidR="00057462" w:rsidRPr="005C410C">
        <w:rPr>
          <w:rFonts w:ascii="Arial" w:hAnsi="Arial" w:cs="Arial"/>
          <w:sz w:val="20"/>
          <w:szCs w:val="20"/>
        </w:rPr>
        <w:t>výstavy</w:t>
      </w:r>
      <w:r w:rsidR="00057462">
        <w:rPr>
          <w:rFonts w:ascii="Arial" w:hAnsi="Arial" w:cs="Arial"/>
          <w:sz w:val="20"/>
          <w:szCs w:val="20"/>
        </w:rPr>
        <w:t xml:space="preserve"> –</w:t>
      </w:r>
      <w:r w:rsidRPr="005C410C">
        <w:rPr>
          <w:rFonts w:ascii="Arial" w:hAnsi="Arial" w:cs="Arial"/>
          <w:sz w:val="20"/>
          <w:szCs w:val="20"/>
        </w:rPr>
        <w:t xml:space="preserve"> Andrea Ďurianová sa rozhodla priznať sieť káblov napájajúcich vystavované inštalácie. Motív prepájania a sieťovania sa objavuje aj vo viacerých projektoch siete dopravnej mapy či hudobnej scény. Projekty, ktoré postúpili do finále</w:t>
      </w:r>
      <w:r w:rsidR="00DF1CB0">
        <w:rPr>
          <w:rFonts w:ascii="Arial" w:hAnsi="Arial" w:cs="Arial"/>
          <w:sz w:val="20"/>
          <w:szCs w:val="20"/>
        </w:rPr>
        <w:t>,</w:t>
      </w:r>
      <w:r w:rsidRPr="005C410C">
        <w:rPr>
          <w:rFonts w:ascii="Arial" w:hAnsi="Arial" w:cs="Arial"/>
          <w:sz w:val="20"/>
          <w:szCs w:val="20"/>
        </w:rPr>
        <w:t xml:space="preserve"> boli veľmi silné a porotu zaujali nielen neočakávaným poňatím témy</w:t>
      </w:r>
      <w:r w:rsidR="00DF1CB0">
        <w:rPr>
          <w:rFonts w:ascii="Arial" w:hAnsi="Arial" w:cs="Arial"/>
          <w:sz w:val="20"/>
          <w:szCs w:val="20"/>
        </w:rPr>
        <w:t>,</w:t>
      </w:r>
      <w:r w:rsidRPr="005C410C">
        <w:rPr>
          <w:rFonts w:ascii="Arial" w:hAnsi="Arial" w:cs="Arial"/>
          <w:sz w:val="20"/>
          <w:szCs w:val="20"/>
        </w:rPr>
        <w:t xml:space="preserve"> ako v prípade prepájania hudobných žánrov či kultúr alebo témy rôznych sietnic, ale aj autenticitou, zanietením či </w:t>
      </w:r>
      <w:proofErr w:type="spellStart"/>
      <w:r w:rsidRPr="005C410C">
        <w:rPr>
          <w:rFonts w:ascii="Arial" w:hAnsi="Arial" w:cs="Arial"/>
          <w:sz w:val="20"/>
          <w:szCs w:val="20"/>
        </w:rPr>
        <w:t>interdisciplinaritou</w:t>
      </w:r>
      <w:proofErr w:type="spellEnd"/>
      <w:r w:rsidRPr="005C410C">
        <w:rPr>
          <w:rFonts w:ascii="Arial" w:hAnsi="Arial" w:cs="Arial"/>
          <w:sz w:val="20"/>
          <w:szCs w:val="20"/>
        </w:rPr>
        <w:t>. Iné projekty oslovili hľadaním siete vo výtvarných vyjadrovacích prostriedkoch. Na výstave si tak môžete všimnúť výskum pôsobenia poveternostných podmienok na sieť farieb či pôsobenie vizuálneho efektu </w:t>
      </w:r>
      <w:proofErr w:type="spellStart"/>
      <w:r w:rsidRPr="005C410C">
        <w:rPr>
          <w:rStyle w:val="Zvraznenie"/>
          <w:rFonts w:ascii="Arial" w:hAnsi="Arial" w:cs="Arial"/>
          <w:sz w:val="20"/>
          <w:szCs w:val="20"/>
        </w:rPr>
        <w:t>moiré</w:t>
      </w:r>
      <w:proofErr w:type="spellEnd"/>
      <w:r w:rsidRPr="005C410C">
        <w:rPr>
          <w:rStyle w:val="Zvraznenie"/>
          <w:rFonts w:ascii="Arial" w:hAnsi="Arial" w:cs="Arial"/>
          <w:sz w:val="20"/>
          <w:szCs w:val="20"/>
        </w:rPr>
        <w:t>.</w:t>
      </w:r>
      <w:r w:rsidRPr="005C410C">
        <w:rPr>
          <w:rFonts w:ascii="Arial" w:hAnsi="Arial" w:cs="Arial"/>
          <w:sz w:val="20"/>
          <w:szCs w:val="20"/>
        </w:rPr>
        <w:t> </w:t>
      </w:r>
    </w:p>
    <w:p w14:paraId="2923F1AF" w14:textId="0C962BA2" w:rsidR="00DC7371" w:rsidRPr="005C410C" w:rsidRDefault="00DC7371" w:rsidP="00631257">
      <w:pPr>
        <w:pStyle w:val="Normlnywebov"/>
        <w:spacing w:before="150" w:beforeAutospacing="0" w:after="0" w:afterAutospacing="0" w:line="276" w:lineRule="auto"/>
        <w:rPr>
          <w:rFonts w:ascii="Arial" w:hAnsi="Arial" w:cs="Arial"/>
          <w:sz w:val="20"/>
          <w:szCs w:val="20"/>
        </w:rPr>
      </w:pPr>
      <w:r w:rsidRPr="005C410C">
        <w:rPr>
          <w:rFonts w:ascii="Arial" w:hAnsi="Arial" w:cs="Arial"/>
          <w:sz w:val="20"/>
          <w:szCs w:val="20"/>
        </w:rPr>
        <w:t>Porota vybrala víťazné dva</w:t>
      </w:r>
      <w:r w:rsidR="00E20490">
        <w:rPr>
          <w:rFonts w:ascii="Arial" w:hAnsi="Arial" w:cs="Arial"/>
          <w:sz w:val="20"/>
          <w:szCs w:val="20"/>
        </w:rPr>
        <w:t xml:space="preserve"> </w:t>
      </w:r>
      <w:r w:rsidR="00E20490" w:rsidRPr="005C410C">
        <w:rPr>
          <w:rFonts w:ascii="Arial" w:hAnsi="Arial" w:cs="Arial"/>
          <w:sz w:val="20"/>
          <w:szCs w:val="20"/>
        </w:rPr>
        <w:t>tímy</w:t>
      </w:r>
      <w:r w:rsidRPr="005C410C">
        <w:rPr>
          <w:rFonts w:ascii="Arial" w:hAnsi="Arial" w:cs="Arial"/>
          <w:sz w:val="20"/>
          <w:szCs w:val="20"/>
        </w:rPr>
        <w:t xml:space="preserve">, hoci z úst viacerých členov a členiek poroty zaznelo, že ocenenie by si zaslúžili všetky projekty. Putovnú cenu vytvorenú </w:t>
      </w:r>
      <w:proofErr w:type="spellStart"/>
      <w:r w:rsidRPr="005C410C">
        <w:rPr>
          <w:rFonts w:ascii="Arial" w:hAnsi="Arial" w:cs="Arial"/>
          <w:sz w:val="20"/>
          <w:szCs w:val="20"/>
        </w:rPr>
        <w:t>šperkárkou</w:t>
      </w:r>
      <w:proofErr w:type="spellEnd"/>
      <w:r w:rsidRPr="005C410C">
        <w:rPr>
          <w:rFonts w:ascii="Arial" w:hAnsi="Arial" w:cs="Arial"/>
          <w:sz w:val="20"/>
          <w:szCs w:val="20"/>
        </w:rPr>
        <w:t xml:space="preserve"> Katarínou </w:t>
      </w:r>
      <w:proofErr w:type="spellStart"/>
      <w:r w:rsidRPr="005C410C">
        <w:rPr>
          <w:rFonts w:ascii="Arial" w:hAnsi="Arial" w:cs="Arial"/>
          <w:sz w:val="20"/>
          <w:szCs w:val="20"/>
        </w:rPr>
        <w:t>Siposovou</w:t>
      </w:r>
      <w:proofErr w:type="spellEnd"/>
      <w:r w:rsidRPr="005C410C">
        <w:rPr>
          <w:rFonts w:ascii="Arial" w:hAnsi="Arial" w:cs="Arial"/>
          <w:sz w:val="20"/>
          <w:szCs w:val="20"/>
        </w:rPr>
        <w:t xml:space="preserve">, ktorej pokrútené </w:t>
      </w:r>
      <w:r w:rsidR="00E20490">
        <w:rPr>
          <w:rFonts w:ascii="Arial" w:hAnsi="Arial" w:cs="Arial"/>
          <w:sz w:val="20"/>
          <w:szCs w:val="20"/>
        </w:rPr>
        <w:t>„</w:t>
      </w:r>
      <w:r w:rsidRPr="005C410C">
        <w:rPr>
          <w:rFonts w:ascii="Arial" w:hAnsi="Arial" w:cs="Arial"/>
          <w:sz w:val="20"/>
          <w:szCs w:val="20"/>
        </w:rPr>
        <w:t>črevo</w:t>
      </w:r>
      <w:r w:rsidR="00E20490">
        <w:rPr>
          <w:rFonts w:ascii="Arial" w:hAnsi="Arial" w:cs="Arial"/>
          <w:sz w:val="20"/>
          <w:szCs w:val="20"/>
        </w:rPr>
        <w:t>“</w:t>
      </w:r>
      <w:r w:rsidRPr="005C410C">
        <w:rPr>
          <w:rFonts w:ascii="Arial" w:hAnsi="Arial" w:cs="Arial"/>
          <w:sz w:val="20"/>
          <w:szCs w:val="20"/>
        </w:rPr>
        <w:t xml:space="preserve"> z roka na rok rastie, si prevzal tím </w:t>
      </w:r>
      <w:proofErr w:type="spellStart"/>
      <w:r w:rsidRPr="005C410C">
        <w:rPr>
          <w:rFonts w:ascii="Arial" w:hAnsi="Arial" w:cs="Arial"/>
          <w:sz w:val="20"/>
          <w:szCs w:val="20"/>
        </w:rPr>
        <w:t>Cookies</w:t>
      </w:r>
      <w:proofErr w:type="spellEnd"/>
      <w:r w:rsidRPr="005C410C">
        <w:rPr>
          <w:rFonts w:ascii="Arial" w:hAnsi="Arial" w:cs="Arial"/>
          <w:sz w:val="20"/>
          <w:szCs w:val="20"/>
        </w:rPr>
        <w:t xml:space="preserve"> zo Súkromnej strednej odbornej školy umeleckého priemyslu v Topoľčanoch. Pod vedením pedagogičky Moniky </w:t>
      </w:r>
      <w:proofErr w:type="spellStart"/>
      <w:r w:rsidRPr="005C410C">
        <w:rPr>
          <w:rFonts w:ascii="Arial" w:hAnsi="Arial" w:cs="Arial"/>
          <w:sz w:val="20"/>
          <w:szCs w:val="20"/>
        </w:rPr>
        <w:t>Geršiovej</w:t>
      </w:r>
      <w:proofErr w:type="spellEnd"/>
      <w:r w:rsidRPr="005C410C">
        <w:rPr>
          <w:rFonts w:ascii="Arial" w:hAnsi="Arial" w:cs="Arial"/>
          <w:sz w:val="20"/>
          <w:szCs w:val="20"/>
        </w:rPr>
        <w:t>, ktorá do súťaže prihlasuje tímy pravidelne od jej vzniku, vytvorili šiesti mladí ľudia webstránku </w:t>
      </w:r>
      <w:hyperlink r:id="rId6" w:history="1">
        <w:r w:rsidR="005C410C" w:rsidRPr="005C410C">
          <w:rPr>
            <w:rStyle w:val="Hypertextovprepojenie"/>
            <w:rFonts w:ascii="Arial" w:hAnsi="Arial" w:cs="Arial"/>
            <w:color w:val="auto"/>
            <w:sz w:val="20"/>
            <w:szCs w:val="20"/>
          </w:rPr>
          <w:t>www.acceptall.online</w:t>
        </w:r>
      </w:hyperlink>
      <w:r w:rsidR="005C410C" w:rsidRPr="005C410C">
        <w:rPr>
          <w:rFonts w:ascii="Arial" w:hAnsi="Arial" w:cs="Arial"/>
          <w:sz w:val="20"/>
          <w:szCs w:val="20"/>
        </w:rPr>
        <w:t xml:space="preserve">, </w:t>
      </w:r>
      <w:r w:rsidRPr="005C410C">
        <w:rPr>
          <w:rFonts w:ascii="Arial" w:hAnsi="Arial" w:cs="Arial"/>
          <w:sz w:val="20"/>
          <w:szCs w:val="20"/>
        </w:rPr>
        <w:t xml:space="preserve">na ktorej sa prostredníctvom digitálnej hry môžeme vzdelávať o bezpečnosti v prijímaní tzv. </w:t>
      </w:r>
      <w:proofErr w:type="spellStart"/>
      <w:r w:rsidRPr="005C410C">
        <w:rPr>
          <w:rFonts w:ascii="Arial" w:hAnsi="Arial" w:cs="Arial"/>
          <w:sz w:val="20"/>
          <w:szCs w:val="20"/>
        </w:rPr>
        <w:t>cookies</w:t>
      </w:r>
      <w:proofErr w:type="spellEnd"/>
      <w:r w:rsidRPr="005C410C">
        <w:rPr>
          <w:rFonts w:ascii="Arial" w:hAnsi="Arial" w:cs="Arial"/>
          <w:sz w:val="20"/>
          <w:szCs w:val="20"/>
        </w:rPr>
        <w:t xml:space="preserve">. Tím vytvoril celý dizajn webstránky aj hry a preniesol ho do letáčikov, certifikátov </w:t>
      </w:r>
      <w:r w:rsidR="00E20490">
        <w:rPr>
          <w:rFonts w:ascii="Arial" w:hAnsi="Arial" w:cs="Arial"/>
          <w:sz w:val="20"/>
          <w:szCs w:val="20"/>
        </w:rPr>
        <w:t>i do</w:t>
      </w:r>
      <w:r w:rsidR="00E20490" w:rsidRPr="005C410C">
        <w:rPr>
          <w:rFonts w:ascii="Arial" w:hAnsi="Arial" w:cs="Arial"/>
          <w:sz w:val="20"/>
          <w:szCs w:val="20"/>
        </w:rPr>
        <w:t xml:space="preserve"> </w:t>
      </w:r>
      <w:r w:rsidRPr="005C410C">
        <w:rPr>
          <w:rFonts w:ascii="Arial" w:hAnsi="Arial" w:cs="Arial"/>
          <w:sz w:val="20"/>
          <w:szCs w:val="20"/>
        </w:rPr>
        <w:t xml:space="preserve">maľby, ktoré sú súčasťou </w:t>
      </w:r>
      <w:r w:rsidRPr="005C410C">
        <w:rPr>
          <w:rFonts w:ascii="Arial" w:hAnsi="Arial" w:cs="Arial"/>
          <w:sz w:val="20"/>
          <w:szCs w:val="20"/>
        </w:rPr>
        <w:lastRenderedPageBreak/>
        <w:t>galerijnej inštalácie. Porota na projekte ocenila najmä jeho komplexnosť, profesionalitu a neuveriteľnú tímovú spoluprácu, rovnako ako aj veľmi aktuálne zapojenie digitálnej sféry do výtvarného sveta. </w:t>
      </w:r>
    </w:p>
    <w:p w14:paraId="62FB9EEA" w14:textId="041E158F" w:rsidR="00DC7371" w:rsidRPr="005C410C" w:rsidRDefault="00DC7371" w:rsidP="00631257">
      <w:pPr>
        <w:pStyle w:val="Normlnywebov"/>
        <w:spacing w:before="150" w:beforeAutospacing="0" w:after="0" w:afterAutospacing="0" w:line="276" w:lineRule="auto"/>
        <w:rPr>
          <w:rFonts w:ascii="Arial" w:hAnsi="Arial" w:cs="Arial"/>
          <w:sz w:val="20"/>
          <w:szCs w:val="20"/>
        </w:rPr>
      </w:pPr>
      <w:r w:rsidRPr="005C410C">
        <w:rPr>
          <w:rFonts w:ascii="Arial" w:hAnsi="Arial" w:cs="Arial"/>
          <w:sz w:val="20"/>
          <w:szCs w:val="20"/>
        </w:rPr>
        <w:t xml:space="preserve">Po čase putovná cena </w:t>
      </w:r>
      <w:r w:rsidR="00E20490">
        <w:rPr>
          <w:rFonts w:ascii="Arial" w:hAnsi="Arial" w:cs="Arial"/>
          <w:sz w:val="20"/>
          <w:szCs w:val="20"/>
        </w:rPr>
        <w:t>sa presuni</w:t>
      </w:r>
      <w:r w:rsidRPr="005C410C">
        <w:rPr>
          <w:rFonts w:ascii="Arial" w:hAnsi="Arial" w:cs="Arial"/>
          <w:sz w:val="20"/>
          <w:szCs w:val="20"/>
        </w:rPr>
        <w:t xml:space="preserve">e k druhému víťaznému tímu na Základnú umeleckú školu v Spišskom Podhradí. Pedagogička Paula </w:t>
      </w:r>
      <w:proofErr w:type="spellStart"/>
      <w:r w:rsidRPr="005C410C">
        <w:rPr>
          <w:rFonts w:ascii="Arial" w:hAnsi="Arial" w:cs="Arial"/>
          <w:sz w:val="20"/>
          <w:szCs w:val="20"/>
        </w:rPr>
        <w:t>Maliňáková</w:t>
      </w:r>
      <w:proofErr w:type="spellEnd"/>
      <w:r w:rsidRPr="005C410C">
        <w:rPr>
          <w:rFonts w:ascii="Arial" w:hAnsi="Arial" w:cs="Arial"/>
          <w:sz w:val="20"/>
          <w:szCs w:val="20"/>
        </w:rPr>
        <w:t xml:space="preserve"> v súťaži a finále tiež nie je prvýkrát. Jej tím </w:t>
      </w:r>
      <w:r w:rsidRPr="001E5E28">
        <w:rPr>
          <w:rFonts w:ascii="Arial" w:hAnsi="Arial" w:cs="Arial"/>
          <w:i/>
          <w:sz w:val="20"/>
          <w:szCs w:val="20"/>
        </w:rPr>
        <w:t>Oceľový tŕň</w:t>
      </w:r>
      <w:r w:rsidRPr="005C410C">
        <w:rPr>
          <w:rFonts w:ascii="Arial" w:hAnsi="Arial" w:cs="Arial"/>
          <w:sz w:val="20"/>
          <w:szCs w:val="20"/>
        </w:rPr>
        <w:t xml:space="preserve"> obrátil tému Sieť naruby a zameral sa na jej rozklad. V pomerne rozmernej inštalácii simulujúcej obývačku zjavne staršej panej sprostredkúvajú zážitok zo života človeka s </w:t>
      </w:r>
      <w:proofErr w:type="spellStart"/>
      <w:r w:rsidRPr="005C410C">
        <w:rPr>
          <w:rFonts w:ascii="Arial" w:hAnsi="Arial" w:cs="Arial"/>
          <w:sz w:val="20"/>
          <w:szCs w:val="20"/>
        </w:rPr>
        <w:t>Alzheimerovou</w:t>
      </w:r>
      <w:proofErr w:type="spellEnd"/>
      <w:r w:rsidRPr="005C410C">
        <w:rPr>
          <w:rFonts w:ascii="Arial" w:hAnsi="Arial" w:cs="Arial"/>
          <w:sz w:val="20"/>
          <w:szCs w:val="20"/>
        </w:rPr>
        <w:t xml:space="preserve"> chorobou. Nábytok aj osobné predmety a fotografický album sú polepené papierikmi s poznámkami, ktoré majú Žofii pripomenúť</w:t>
      </w:r>
      <w:r w:rsidR="00E20490">
        <w:rPr>
          <w:rFonts w:ascii="Arial" w:hAnsi="Arial" w:cs="Arial"/>
          <w:sz w:val="20"/>
          <w:szCs w:val="20"/>
        </w:rPr>
        <w:t>,</w:t>
      </w:r>
      <w:r w:rsidRPr="005C410C">
        <w:rPr>
          <w:rFonts w:ascii="Arial" w:hAnsi="Arial" w:cs="Arial"/>
          <w:sz w:val="20"/>
          <w:szCs w:val="20"/>
        </w:rPr>
        <w:t xml:space="preserve"> na čo má alergiu, ako si pripravuje čaj, alebo aj tak</w:t>
      </w:r>
      <w:r w:rsidR="00E20490">
        <w:rPr>
          <w:rFonts w:ascii="Arial" w:hAnsi="Arial" w:cs="Arial"/>
          <w:sz w:val="20"/>
          <w:szCs w:val="20"/>
        </w:rPr>
        <w:t>ý</w:t>
      </w:r>
      <w:r w:rsidRPr="005C410C">
        <w:rPr>
          <w:rFonts w:ascii="Arial" w:hAnsi="Arial" w:cs="Arial"/>
          <w:sz w:val="20"/>
          <w:szCs w:val="20"/>
        </w:rPr>
        <w:t xml:space="preserve"> závažný </w:t>
      </w:r>
      <w:r w:rsidR="00E20490">
        <w:rPr>
          <w:rFonts w:ascii="Arial" w:hAnsi="Arial" w:cs="Arial"/>
          <w:sz w:val="20"/>
          <w:szCs w:val="20"/>
        </w:rPr>
        <w:t>fakt</w:t>
      </w:r>
      <w:r w:rsidRPr="005C410C">
        <w:rPr>
          <w:rFonts w:ascii="Arial" w:hAnsi="Arial" w:cs="Arial"/>
          <w:sz w:val="20"/>
          <w:szCs w:val="20"/>
        </w:rPr>
        <w:t xml:space="preserve">, že jej manžel už nežije. Práve schopnosť prenosu silného zážitku na publikum porota na projekte ocenila spolu s výberom spoločensky angažovanej témy. Päť dievčat, ktoré na projekte pracovali, pri prezentácii projektu spomenulo aj momenty, </w:t>
      </w:r>
      <w:r w:rsidR="00E20490" w:rsidRPr="005C410C">
        <w:rPr>
          <w:rFonts w:ascii="Arial" w:hAnsi="Arial" w:cs="Arial"/>
          <w:sz w:val="20"/>
          <w:szCs w:val="20"/>
        </w:rPr>
        <w:t>ke</w:t>
      </w:r>
      <w:r w:rsidR="00E20490">
        <w:rPr>
          <w:rFonts w:ascii="Arial" w:hAnsi="Arial" w:cs="Arial"/>
          <w:sz w:val="20"/>
          <w:szCs w:val="20"/>
        </w:rPr>
        <w:t>ď</w:t>
      </w:r>
      <w:r w:rsidR="00E20490" w:rsidRPr="005C410C">
        <w:rPr>
          <w:rFonts w:ascii="Arial" w:hAnsi="Arial" w:cs="Arial"/>
          <w:sz w:val="20"/>
          <w:szCs w:val="20"/>
        </w:rPr>
        <w:t xml:space="preserve"> </w:t>
      </w:r>
      <w:r w:rsidRPr="005C410C">
        <w:rPr>
          <w:rFonts w:ascii="Arial" w:hAnsi="Arial" w:cs="Arial"/>
          <w:sz w:val="20"/>
          <w:szCs w:val="20"/>
        </w:rPr>
        <w:t>ich výskum témy a príprava inštalácie zblížili aj s</w:t>
      </w:r>
      <w:r w:rsidR="00E20490">
        <w:rPr>
          <w:rFonts w:ascii="Arial" w:hAnsi="Arial" w:cs="Arial"/>
          <w:sz w:val="20"/>
          <w:szCs w:val="20"/>
        </w:rPr>
        <w:t xml:space="preserve"> členmi </w:t>
      </w:r>
      <w:r w:rsidRPr="005C410C">
        <w:rPr>
          <w:rFonts w:ascii="Arial" w:hAnsi="Arial" w:cs="Arial"/>
          <w:sz w:val="20"/>
          <w:szCs w:val="20"/>
        </w:rPr>
        <w:t>starš</w:t>
      </w:r>
      <w:r w:rsidR="00E20490">
        <w:rPr>
          <w:rFonts w:ascii="Arial" w:hAnsi="Arial" w:cs="Arial"/>
          <w:sz w:val="20"/>
          <w:szCs w:val="20"/>
        </w:rPr>
        <w:t xml:space="preserve">ej </w:t>
      </w:r>
      <w:r w:rsidRPr="005C410C">
        <w:rPr>
          <w:rFonts w:ascii="Arial" w:hAnsi="Arial" w:cs="Arial"/>
          <w:sz w:val="20"/>
          <w:szCs w:val="20"/>
        </w:rPr>
        <w:t>generáci</w:t>
      </w:r>
      <w:r w:rsidR="00E20490">
        <w:rPr>
          <w:rFonts w:ascii="Arial" w:hAnsi="Arial" w:cs="Arial"/>
          <w:sz w:val="20"/>
          <w:szCs w:val="20"/>
        </w:rPr>
        <w:t>e</w:t>
      </w:r>
      <w:r w:rsidRPr="005C410C">
        <w:rPr>
          <w:rFonts w:ascii="Arial" w:hAnsi="Arial" w:cs="Arial"/>
          <w:sz w:val="20"/>
          <w:szCs w:val="20"/>
        </w:rPr>
        <w:t xml:space="preserve"> ich vlastných rodín. Jednotlivé zákutia obývačky skrývajú aj </w:t>
      </w:r>
      <w:r w:rsidR="00057462">
        <w:rPr>
          <w:rFonts w:ascii="Arial" w:hAnsi="Arial" w:cs="Arial"/>
          <w:sz w:val="20"/>
          <w:szCs w:val="20"/>
        </w:rPr>
        <w:t>„</w:t>
      </w:r>
      <w:r w:rsidRPr="005C410C">
        <w:rPr>
          <w:rFonts w:ascii="Arial" w:hAnsi="Arial" w:cs="Arial"/>
          <w:sz w:val="20"/>
          <w:szCs w:val="20"/>
        </w:rPr>
        <w:t>vyťahané</w:t>
      </w:r>
      <w:r w:rsidR="00057462">
        <w:rPr>
          <w:rFonts w:ascii="Arial" w:hAnsi="Arial" w:cs="Arial"/>
          <w:sz w:val="20"/>
          <w:szCs w:val="20"/>
        </w:rPr>
        <w:t>“</w:t>
      </w:r>
      <w:r w:rsidR="00057462" w:rsidRPr="005C410C">
        <w:rPr>
          <w:rFonts w:ascii="Arial" w:hAnsi="Arial" w:cs="Arial"/>
          <w:sz w:val="20"/>
          <w:szCs w:val="20"/>
        </w:rPr>
        <w:t xml:space="preserve"> </w:t>
      </w:r>
      <w:r w:rsidRPr="005C410C">
        <w:rPr>
          <w:rFonts w:ascii="Arial" w:hAnsi="Arial" w:cs="Arial"/>
          <w:sz w:val="20"/>
          <w:szCs w:val="20"/>
        </w:rPr>
        <w:t xml:space="preserve">pásky z audiokaziet doplnené senzorickými podnetmi </w:t>
      </w:r>
      <w:r w:rsidR="00057462">
        <w:rPr>
          <w:rFonts w:ascii="Arial" w:hAnsi="Arial" w:cs="Arial"/>
          <w:sz w:val="20"/>
          <w:szCs w:val="20"/>
        </w:rPr>
        <w:t>–</w:t>
      </w:r>
      <w:r w:rsidR="00057462" w:rsidRPr="005C410C">
        <w:rPr>
          <w:rFonts w:ascii="Arial" w:hAnsi="Arial" w:cs="Arial"/>
          <w:sz w:val="20"/>
          <w:szCs w:val="20"/>
        </w:rPr>
        <w:t xml:space="preserve"> </w:t>
      </w:r>
      <w:r w:rsidRPr="005C410C">
        <w:rPr>
          <w:rFonts w:ascii="Arial" w:hAnsi="Arial" w:cs="Arial"/>
          <w:sz w:val="20"/>
          <w:szCs w:val="20"/>
        </w:rPr>
        <w:t xml:space="preserve">prostredníctvom deštruovaného </w:t>
      </w:r>
      <w:proofErr w:type="spellStart"/>
      <w:r w:rsidRPr="005C410C">
        <w:rPr>
          <w:rFonts w:ascii="Arial" w:hAnsi="Arial" w:cs="Arial"/>
          <w:sz w:val="20"/>
          <w:szCs w:val="20"/>
        </w:rPr>
        <w:t>zaznamenávacieho</w:t>
      </w:r>
      <w:proofErr w:type="spellEnd"/>
      <w:r w:rsidRPr="005C410C">
        <w:rPr>
          <w:rFonts w:ascii="Arial" w:hAnsi="Arial" w:cs="Arial"/>
          <w:sz w:val="20"/>
          <w:szCs w:val="20"/>
        </w:rPr>
        <w:t xml:space="preserve"> nástroja pripomínajú </w:t>
      </w:r>
      <w:r w:rsidR="00057462">
        <w:rPr>
          <w:rFonts w:ascii="Arial" w:hAnsi="Arial" w:cs="Arial"/>
          <w:sz w:val="20"/>
          <w:szCs w:val="20"/>
        </w:rPr>
        <w:t>„</w:t>
      </w:r>
      <w:r w:rsidRPr="005C410C">
        <w:rPr>
          <w:rFonts w:ascii="Arial" w:hAnsi="Arial" w:cs="Arial"/>
          <w:sz w:val="20"/>
          <w:szCs w:val="20"/>
        </w:rPr>
        <w:t>diery v spomienkach</w:t>
      </w:r>
      <w:r w:rsidR="00057462">
        <w:rPr>
          <w:rFonts w:ascii="Arial" w:hAnsi="Arial" w:cs="Arial"/>
          <w:sz w:val="20"/>
          <w:szCs w:val="20"/>
        </w:rPr>
        <w:t>“</w:t>
      </w:r>
      <w:r w:rsidR="00057462" w:rsidRPr="005C410C">
        <w:rPr>
          <w:rFonts w:ascii="Arial" w:hAnsi="Arial" w:cs="Arial"/>
          <w:sz w:val="20"/>
          <w:szCs w:val="20"/>
        </w:rPr>
        <w:t xml:space="preserve">, </w:t>
      </w:r>
      <w:r w:rsidRPr="005C410C">
        <w:rPr>
          <w:rFonts w:ascii="Arial" w:hAnsi="Arial" w:cs="Arial"/>
          <w:sz w:val="20"/>
          <w:szCs w:val="20"/>
        </w:rPr>
        <w:t xml:space="preserve">ktoré môžu pomôcť vyvolať rôzne pachy, chute či iné zmyslové podnety. Práve súčiastka, ktorá dáva do pohybu kazety, dala názov celému projektu </w:t>
      </w:r>
      <w:r w:rsidRPr="001E5E28">
        <w:rPr>
          <w:rFonts w:ascii="Arial" w:hAnsi="Arial" w:cs="Arial"/>
          <w:i/>
          <w:sz w:val="20"/>
          <w:szCs w:val="20"/>
        </w:rPr>
        <w:t>Oceľový tŕň</w:t>
      </w:r>
      <w:r w:rsidRPr="005C410C">
        <w:rPr>
          <w:rFonts w:ascii="Arial" w:hAnsi="Arial" w:cs="Arial"/>
          <w:sz w:val="20"/>
          <w:szCs w:val="20"/>
        </w:rPr>
        <w:t>.</w:t>
      </w:r>
    </w:p>
    <w:p w14:paraId="6A0C56C4" w14:textId="552AA934" w:rsidR="00DC7371" w:rsidRPr="001E5E28" w:rsidRDefault="00DC7371" w:rsidP="00631257">
      <w:pPr>
        <w:pStyle w:val="Normlnywebov"/>
        <w:spacing w:before="150" w:beforeAutospacing="0" w:after="0" w:afterAutospacing="0" w:line="276" w:lineRule="auto"/>
        <w:rPr>
          <w:rFonts w:ascii="Arial" w:hAnsi="Arial" w:cs="Arial"/>
          <w:sz w:val="20"/>
          <w:szCs w:val="20"/>
          <w:shd w:val="clear" w:color="auto" w:fill="FFFFFF"/>
        </w:rPr>
      </w:pPr>
      <w:r w:rsidRPr="005C410C">
        <w:rPr>
          <w:rFonts w:ascii="Arial" w:hAnsi="Arial" w:cs="Arial"/>
          <w:sz w:val="20"/>
          <w:szCs w:val="20"/>
        </w:rPr>
        <w:t xml:space="preserve">Aj táto inštalácia, podobne ako digitálna hra, kladie isté nároky na interakciu s publikom. Okrem toho, že sa </w:t>
      </w:r>
      <w:r w:rsidR="00E20490">
        <w:rPr>
          <w:rFonts w:ascii="Arial" w:hAnsi="Arial" w:cs="Arial"/>
          <w:sz w:val="20"/>
          <w:szCs w:val="20"/>
        </w:rPr>
        <w:t>„</w:t>
      </w:r>
      <w:r w:rsidRPr="005C410C">
        <w:rPr>
          <w:rFonts w:ascii="Arial" w:hAnsi="Arial" w:cs="Arial"/>
          <w:sz w:val="20"/>
          <w:szCs w:val="20"/>
        </w:rPr>
        <w:t>vŕtame</w:t>
      </w:r>
      <w:r w:rsidR="00E20490">
        <w:rPr>
          <w:rFonts w:ascii="Arial" w:hAnsi="Arial" w:cs="Arial"/>
          <w:sz w:val="20"/>
          <w:szCs w:val="20"/>
        </w:rPr>
        <w:t>“</w:t>
      </w:r>
      <w:r w:rsidR="00E20490" w:rsidRPr="005C410C">
        <w:rPr>
          <w:rFonts w:ascii="Arial" w:hAnsi="Arial" w:cs="Arial"/>
          <w:sz w:val="20"/>
          <w:szCs w:val="20"/>
        </w:rPr>
        <w:t xml:space="preserve"> </w:t>
      </w:r>
      <w:r w:rsidRPr="005C410C">
        <w:rPr>
          <w:rFonts w:ascii="Arial" w:hAnsi="Arial" w:cs="Arial"/>
          <w:sz w:val="20"/>
          <w:szCs w:val="20"/>
        </w:rPr>
        <w:t xml:space="preserve">v živote či </w:t>
      </w:r>
      <w:r w:rsidR="00E20490">
        <w:rPr>
          <w:rFonts w:ascii="Arial" w:hAnsi="Arial" w:cs="Arial"/>
          <w:sz w:val="20"/>
          <w:szCs w:val="20"/>
        </w:rPr>
        <w:t xml:space="preserve">v </w:t>
      </w:r>
      <w:r w:rsidRPr="005C410C">
        <w:rPr>
          <w:rFonts w:ascii="Arial" w:hAnsi="Arial" w:cs="Arial"/>
          <w:sz w:val="20"/>
          <w:szCs w:val="20"/>
        </w:rPr>
        <w:t>obývačke človeka, na stole leží denník, ktorý nás vyzýva, aby sme doň zapísali</w:t>
      </w:r>
      <w:r w:rsidR="00E20490">
        <w:rPr>
          <w:rFonts w:ascii="Arial" w:hAnsi="Arial" w:cs="Arial"/>
          <w:sz w:val="20"/>
          <w:szCs w:val="20"/>
        </w:rPr>
        <w:t>,</w:t>
      </w:r>
      <w:r w:rsidRPr="005C410C">
        <w:rPr>
          <w:rFonts w:ascii="Arial" w:hAnsi="Arial" w:cs="Arial"/>
          <w:sz w:val="20"/>
          <w:szCs w:val="20"/>
        </w:rPr>
        <w:t xml:space="preserve"> na koho alebo na čo nechceme zabudnúť. Oba víťazné projekty budú prezentované verejnosti aj na medzinárodnom stretnutí, ktorého sa každoročne v jednej z usporiadateľských krajín zúčastňujú víťazné tímy zo Slovenska, </w:t>
      </w:r>
      <w:r w:rsidR="00E20490">
        <w:rPr>
          <w:rFonts w:ascii="Arial" w:hAnsi="Arial" w:cs="Arial"/>
          <w:sz w:val="20"/>
          <w:szCs w:val="20"/>
        </w:rPr>
        <w:t xml:space="preserve">z </w:t>
      </w:r>
      <w:r w:rsidRPr="005C410C">
        <w:rPr>
          <w:rFonts w:ascii="Arial" w:hAnsi="Arial" w:cs="Arial"/>
          <w:sz w:val="20"/>
          <w:szCs w:val="20"/>
        </w:rPr>
        <w:t xml:space="preserve">Čiech a Maďarska. Tento rok sa toto stretnutie bude konať v Bratislave </w:t>
      </w:r>
      <w:r w:rsidR="00E20490">
        <w:rPr>
          <w:rFonts w:ascii="Arial" w:hAnsi="Arial" w:cs="Arial"/>
          <w:sz w:val="20"/>
          <w:szCs w:val="20"/>
        </w:rPr>
        <w:t>–</w:t>
      </w:r>
      <w:r w:rsidR="00E20490" w:rsidRPr="005C410C">
        <w:rPr>
          <w:rFonts w:ascii="Arial" w:hAnsi="Arial" w:cs="Arial"/>
          <w:sz w:val="20"/>
          <w:szCs w:val="20"/>
        </w:rPr>
        <w:t xml:space="preserve"> </w:t>
      </w:r>
      <w:r w:rsidRPr="005C410C">
        <w:rPr>
          <w:rFonts w:ascii="Arial" w:hAnsi="Arial" w:cs="Arial"/>
          <w:sz w:val="20"/>
          <w:szCs w:val="20"/>
        </w:rPr>
        <w:t>8.</w:t>
      </w:r>
      <w:r w:rsidR="00057462">
        <w:rPr>
          <w:rFonts w:ascii="Arial" w:hAnsi="Arial" w:cs="Arial"/>
          <w:sz w:val="20"/>
          <w:szCs w:val="20"/>
        </w:rPr>
        <w:t xml:space="preserve"> </w:t>
      </w:r>
      <w:r w:rsidRPr="005C410C">
        <w:rPr>
          <w:rFonts w:ascii="Arial" w:hAnsi="Arial" w:cs="Arial"/>
          <w:sz w:val="20"/>
          <w:szCs w:val="20"/>
        </w:rPr>
        <w:t>6.</w:t>
      </w:r>
      <w:r w:rsidR="00057462">
        <w:rPr>
          <w:rFonts w:ascii="Arial" w:hAnsi="Arial" w:cs="Arial"/>
          <w:sz w:val="20"/>
          <w:szCs w:val="20"/>
        </w:rPr>
        <w:t xml:space="preserve"> </w:t>
      </w:r>
      <w:r w:rsidRPr="005C410C">
        <w:rPr>
          <w:rFonts w:ascii="Arial" w:hAnsi="Arial" w:cs="Arial"/>
          <w:sz w:val="20"/>
          <w:szCs w:val="20"/>
        </w:rPr>
        <w:t xml:space="preserve">2024 v rámci sprievodného programu </w:t>
      </w:r>
      <w:proofErr w:type="spellStart"/>
      <w:r w:rsidRPr="005C410C">
        <w:rPr>
          <w:rFonts w:ascii="Arial" w:hAnsi="Arial" w:cs="Arial"/>
          <w:sz w:val="20"/>
          <w:szCs w:val="20"/>
        </w:rPr>
        <w:t>odprezentujú</w:t>
      </w:r>
      <w:proofErr w:type="spellEnd"/>
      <w:r w:rsidRPr="005C410C">
        <w:rPr>
          <w:rFonts w:ascii="Arial" w:hAnsi="Arial" w:cs="Arial"/>
          <w:sz w:val="20"/>
          <w:szCs w:val="20"/>
        </w:rPr>
        <w:t xml:space="preserve"> tímy svoje projekty a budú diskutovať o význame súťaže a umeleckého vzdelávania.</w:t>
      </w:r>
      <w:r w:rsidR="00B677F4" w:rsidRPr="005C410C">
        <w:rPr>
          <w:rFonts w:ascii="Arial" w:hAnsi="Arial" w:cs="Arial"/>
          <w:sz w:val="20"/>
          <w:szCs w:val="20"/>
        </w:rPr>
        <w:t xml:space="preserve"> </w:t>
      </w:r>
      <w:r w:rsidR="00B677F4" w:rsidRPr="005C410C">
        <w:rPr>
          <w:rFonts w:ascii="Arial" w:hAnsi="Arial" w:cs="Arial"/>
          <w:sz w:val="20"/>
          <w:szCs w:val="20"/>
          <w:shd w:val="clear" w:color="auto" w:fill="FFFFFF"/>
        </w:rPr>
        <w:t>Zároveň uvidíme víťazné projekty zapojených krajín na jednom mieste</w:t>
      </w:r>
      <w:r w:rsidR="00E20490">
        <w:rPr>
          <w:rFonts w:ascii="Arial" w:hAnsi="Arial" w:cs="Arial"/>
          <w:sz w:val="20"/>
          <w:szCs w:val="20"/>
          <w:shd w:val="clear" w:color="auto" w:fill="FFFFFF"/>
        </w:rPr>
        <w:t xml:space="preserve"> –</w:t>
      </w:r>
      <w:r w:rsidR="00B677F4" w:rsidRPr="005C410C">
        <w:rPr>
          <w:rFonts w:ascii="Arial" w:hAnsi="Arial" w:cs="Arial"/>
          <w:sz w:val="20"/>
          <w:szCs w:val="20"/>
          <w:shd w:val="clear" w:color="auto" w:fill="FFFFFF"/>
        </w:rPr>
        <w:t xml:space="preserve"> do 12. 6. 2024.</w:t>
      </w:r>
    </w:p>
    <w:p w14:paraId="76697C49" w14:textId="60AA0CBA" w:rsidR="00DC7371" w:rsidRPr="005C410C" w:rsidRDefault="00DC7371" w:rsidP="00631257">
      <w:pPr>
        <w:pStyle w:val="Normlnywebov"/>
        <w:spacing w:before="150" w:beforeAutospacing="0" w:after="0" w:afterAutospacing="0" w:line="276" w:lineRule="auto"/>
        <w:rPr>
          <w:rFonts w:ascii="Arial" w:hAnsi="Arial" w:cs="Arial"/>
          <w:sz w:val="20"/>
          <w:szCs w:val="20"/>
        </w:rPr>
      </w:pPr>
      <w:r w:rsidRPr="001E5E28">
        <w:rPr>
          <w:rFonts w:ascii="Arial" w:hAnsi="Arial" w:cs="Arial"/>
          <w:i/>
          <w:sz w:val="20"/>
          <w:szCs w:val="20"/>
        </w:rPr>
        <w:t>„Mnoho projektov zvolilo pre mňa prekvapivý prístup. Trochu som sa obávala, že sieť bude u mladých ľudí evokovať najmä tie siete, s ktorými sa stretávajú na internete. Že niekto prepojí tradíciu gotických pamiatok so súčasnou subkultúrou by mi ani nenapadlo. Mne osobne sú veľmi sympatické najmä sociálne experimenty, ako napríklad upevňovanie medziľudských vzťahov prostredníctvom spoločenskej hry či implementovanie nových pozdravov do každodenného styku. Ale zapôsobilo na mňa aj umelecké poňatie témy siete v spojení s riekou, keď sa jej obraz zrkadlí na skutočnej vodnej hladine vo výstave. </w:t>
      </w:r>
      <w:r w:rsidR="00B677F4" w:rsidRPr="001E5E28">
        <w:rPr>
          <w:rFonts w:ascii="Arial" w:hAnsi="Arial" w:cs="Arial"/>
          <w:i/>
          <w:sz w:val="20"/>
          <w:szCs w:val="20"/>
        </w:rPr>
        <w:t>Okrem víťazných projektov je s</w:t>
      </w:r>
      <w:r w:rsidRPr="001E5E28">
        <w:rPr>
          <w:rFonts w:ascii="Arial" w:hAnsi="Arial" w:cs="Arial"/>
          <w:i/>
          <w:sz w:val="20"/>
          <w:szCs w:val="20"/>
        </w:rPr>
        <w:t>ilným momentom</w:t>
      </w:r>
      <w:r w:rsidR="00B677F4" w:rsidRPr="001E5E28">
        <w:rPr>
          <w:rFonts w:ascii="Arial" w:hAnsi="Arial" w:cs="Arial"/>
          <w:i/>
          <w:sz w:val="20"/>
          <w:szCs w:val="20"/>
        </w:rPr>
        <w:t xml:space="preserve"> aj</w:t>
      </w:r>
      <w:r w:rsidRPr="001E5E28">
        <w:rPr>
          <w:rFonts w:ascii="Arial" w:hAnsi="Arial" w:cs="Arial"/>
          <w:i/>
          <w:sz w:val="20"/>
          <w:szCs w:val="20"/>
        </w:rPr>
        <w:t xml:space="preserve"> </w:t>
      </w:r>
      <w:r w:rsidR="00B677F4" w:rsidRPr="001E5E28">
        <w:rPr>
          <w:rFonts w:ascii="Arial" w:hAnsi="Arial" w:cs="Arial"/>
          <w:i/>
          <w:sz w:val="20"/>
          <w:szCs w:val="20"/>
        </w:rPr>
        <w:t>projekt</w:t>
      </w:r>
      <w:r w:rsidR="00E20490" w:rsidRPr="001E5E28">
        <w:rPr>
          <w:rFonts w:ascii="Arial" w:hAnsi="Arial" w:cs="Arial"/>
          <w:i/>
          <w:sz w:val="20"/>
          <w:szCs w:val="20"/>
        </w:rPr>
        <w:t>,</w:t>
      </w:r>
      <w:r w:rsidR="00B677F4" w:rsidRPr="001E5E28">
        <w:rPr>
          <w:rFonts w:ascii="Arial" w:hAnsi="Arial" w:cs="Arial"/>
          <w:i/>
          <w:sz w:val="20"/>
          <w:szCs w:val="20"/>
        </w:rPr>
        <w:t xml:space="preserve"> ktorý nás vyzýva k tomu, aby sme venovali viac pozornosti svojmu okoliu. Kvalitne spracované dokumentárne fotografie z ciest MHD nám ukazujú, čo všetko tej pozornosti uniká, keď sa počas cesty venujeme iba online sieťam,</w:t>
      </w:r>
      <w:r w:rsidR="00057462" w:rsidRPr="001E5E28">
        <w:rPr>
          <w:rFonts w:ascii="Arial" w:hAnsi="Arial" w:cs="Arial"/>
          <w:i/>
          <w:sz w:val="20"/>
          <w:szCs w:val="20"/>
        </w:rPr>
        <w:t>“</w:t>
      </w:r>
      <w:r w:rsidR="00B677F4" w:rsidRPr="005C410C">
        <w:rPr>
          <w:rFonts w:ascii="Arial" w:hAnsi="Arial" w:cs="Arial"/>
          <w:sz w:val="20"/>
          <w:szCs w:val="20"/>
        </w:rPr>
        <w:t xml:space="preserve"> </w:t>
      </w:r>
      <w:r w:rsidRPr="005C410C">
        <w:rPr>
          <w:rFonts w:ascii="Arial" w:hAnsi="Arial" w:cs="Arial"/>
          <w:sz w:val="20"/>
          <w:szCs w:val="20"/>
        </w:rPr>
        <w:t>vyzdvihuje Tribulová.</w:t>
      </w:r>
    </w:p>
    <w:p w14:paraId="47D1E99D" w14:textId="10472947" w:rsidR="00DC7371" w:rsidRPr="005C410C" w:rsidRDefault="00057462" w:rsidP="00631257">
      <w:pPr>
        <w:pStyle w:val="Normlnywebov"/>
        <w:spacing w:before="150" w:beforeAutospacing="0" w:after="0" w:afterAutospacing="0" w:line="276" w:lineRule="auto"/>
        <w:rPr>
          <w:rFonts w:ascii="Arial" w:hAnsi="Arial" w:cs="Arial"/>
          <w:sz w:val="20"/>
          <w:szCs w:val="20"/>
        </w:rPr>
      </w:pPr>
      <w:r w:rsidRPr="001E5E28">
        <w:rPr>
          <w:rFonts w:ascii="Arial" w:hAnsi="Arial" w:cs="Arial"/>
          <w:i/>
          <w:sz w:val="20"/>
          <w:szCs w:val="20"/>
        </w:rPr>
        <w:t>„</w:t>
      </w:r>
      <w:r w:rsidR="00DC7371" w:rsidRPr="001E5E28">
        <w:rPr>
          <w:rFonts w:ascii="Arial" w:hAnsi="Arial" w:cs="Arial"/>
          <w:i/>
          <w:sz w:val="20"/>
          <w:szCs w:val="20"/>
        </w:rPr>
        <w:t xml:space="preserve">Keďže je pre nás dôležité dať možnosť mladým ľuďom podieľať sa aj na profesijnej stránke platformy, prizvali sme do spolupráce aj študentky vizuálnej komunikácie VŠVU Nikolu </w:t>
      </w:r>
      <w:proofErr w:type="spellStart"/>
      <w:r w:rsidR="00DC7371" w:rsidRPr="001E5E28">
        <w:rPr>
          <w:rFonts w:ascii="Arial" w:hAnsi="Arial" w:cs="Arial"/>
          <w:i/>
          <w:sz w:val="20"/>
          <w:szCs w:val="20"/>
        </w:rPr>
        <w:t>Stankeovú</w:t>
      </w:r>
      <w:proofErr w:type="spellEnd"/>
      <w:r w:rsidR="00DC7371" w:rsidRPr="001E5E28">
        <w:rPr>
          <w:rFonts w:ascii="Arial" w:hAnsi="Arial" w:cs="Arial"/>
          <w:i/>
          <w:sz w:val="20"/>
          <w:szCs w:val="20"/>
        </w:rPr>
        <w:t xml:space="preserve">, ktorá vytvorila pre tento ročník vizuálnu identitu a Sofiu </w:t>
      </w:r>
      <w:proofErr w:type="spellStart"/>
      <w:r w:rsidR="00DC7371" w:rsidRPr="001E5E28">
        <w:rPr>
          <w:rFonts w:ascii="Arial" w:hAnsi="Arial" w:cs="Arial"/>
          <w:i/>
          <w:sz w:val="20"/>
          <w:szCs w:val="20"/>
        </w:rPr>
        <w:t>Kuželovú</w:t>
      </w:r>
      <w:proofErr w:type="spellEnd"/>
      <w:r w:rsidR="00DC7371" w:rsidRPr="001E5E28">
        <w:rPr>
          <w:rFonts w:ascii="Arial" w:hAnsi="Arial" w:cs="Arial"/>
          <w:i/>
          <w:sz w:val="20"/>
          <w:szCs w:val="20"/>
        </w:rPr>
        <w:t>, s ktorou spolupracujeme pri tvorbe obsahu na sociálne siete</w:t>
      </w:r>
      <w:r w:rsidRPr="001E5E28">
        <w:rPr>
          <w:rFonts w:ascii="Arial" w:hAnsi="Arial" w:cs="Arial"/>
          <w:i/>
          <w:sz w:val="20"/>
          <w:szCs w:val="20"/>
        </w:rPr>
        <w:t>,“</w:t>
      </w:r>
      <w:r w:rsidRPr="005C410C">
        <w:rPr>
          <w:rFonts w:ascii="Arial" w:hAnsi="Arial" w:cs="Arial"/>
          <w:sz w:val="20"/>
          <w:szCs w:val="20"/>
        </w:rPr>
        <w:t xml:space="preserve"> </w:t>
      </w:r>
      <w:r w:rsidR="00DC7371" w:rsidRPr="005C410C">
        <w:rPr>
          <w:rFonts w:ascii="Arial" w:hAnsi="Arial" w:cs="Arial"/>
          <w:sz w:val="20"/>
          <w:szCs w:val="20"/>
        </w:rPr>
        <w:t>približuje Kováčová</w:t>
      </w:r>
      <w:r w:rsidR="00F93DBA">
        <w:rPr>
          <w:rFonts w:ascii="Arial" w:hAnsi="Arial" w:cs="Arial"/>
          <w:sz w:val="20"/>
          <w:szCs w:val="20"/>
        </w:rPr>
        <w:t>.</w:t>
      </w:r>
      <w:r w:rsidR="00DC7371" w:rsidRPr="005C410C">
        <w:rPr>
          <w:rFonts w:ascii="Arial" w:hAnsi="Arial" w:cs="Arial"/>
          <w:sz w:val="20"/>
          <w:szCs w:val="20"/>
        </w:rPr>
        <w:t> </w:t>
      </w:r>
      <w:r w:rsidRPr="001E5E28">
        <w:rPr>
          <w:rStyle w:val="inline-comment-marker"/>
          <w:rFonts w:ascii="Arial" w:hAnsi="Arial" w:cs="Arial"/>
          <w:i/>
          <w:sz w:val="20"/>
          <w:szCs w:val="20"/>
        </w:rPr>
        <w:t>„</w:t>
      </w:r>
      <w:r w:rsidR="00DC7371" w:rsidRPr="001E5E28">
        <w:rPr>
          <w:rStyle w:val="inline-comment-marker"/>
          <w:rFonts w:ascii="Arial" w:hAnsi="Arial" w:cs="Arial"/>
          <w:i/>
          <w:sz w:val="20"/>
          <w:szCs w:val="20"/>
        </w:rPr>
        <w:t>Vnímam mladú generáciu ako veľký potenciál galerijného publika</w:t>
      </w:r>
      <w:r w:rsidR="00DC7371" w:rsidRPr="001E5E28">
        <w:rPr>
          <w:rFonts w:ascii="Arial" w:hAnsi="Arial" w:cs="Arial"/>
          <w:i/>
          <w:sz w:val="20"/>
          <w:szCs w:val="20"/>
        </w:rPr>
        <w:t>, v čom sme sa zhodli aj s riaditeľkou môjho nového pôsobiska</w:t>
      </w:r>
      <w:r w:rsidR="00F93DBA" w:rsidRPr="001E5E28">
        <w:rPr>
          <w:rFonts w:ascii="Arial" w:hAnsi="Arial" w:cs="Arial"/>
          <w:i/>
          <w:sz w:val="20"/>
          <w:szCs w:val="20"/>
        </w:rPr>
        <w:t>,</w:t>
      </w:r>
      <w:r w:rsidR="00DC7371" w:rsidRPr="001E5E28">
        <w:rPr>
          <w:rFonts w:ascii="Arial" w:hAnsi="Arial" w:cs="Arial"/>
          <w:i/>
          <w:sz w:val="20"/>
          <w:szCs w:val="20"/>
        </w:rPr>
        <w:t xml:space="preserve"> a tak sme sieť galérií participujúcich na platforme rozšírili o Galériu mesta Bratislavy</w:t>
      </w:r>
      <w:r w:rsidRPr="001E5E28">
        <w:rPr>
          <w:rFonts w:ascii="Arial" w:hAnsi="Arial" w:cs="Arial"/>
          <w:i/>
          <w:sz w:val="20"/>
          <w:szCs w:val="20"/>
        </w:rPr>
        <w:t>.“</w:t>
      </w:r>
    </w:p>
    <w:p w14:paraId="5AFC17DB" w14:textId="77777777" w:rsidR="00DC7371" w:rsidRPr="005C410C" w:rsidRDefault="00DC7371" w:rsidP="00631257">
      <w:pPr>
        <w:pStyle w:val="Normlnywebov"/>
        <w:spacing w:before="150" w:beforeAutospacing="0" w:after="0" w:afterAutospacing="0" w:line="276" w:lineRule="auto"/>
        <w:rPr>
          <w:rFonts w:ascii="Arial" w:hAnsi="Arial" w:cs="Arial"/>
          <w:sz w:val="20"/>
          <w:szCs w:val="20"/>
        </w:rPr>
      </w:pPr>
      <w:r w:rsidRPr="005C410C">
        <w:rPr>
          <w:rStyle w:val="Siln"/>
          <w:rFonts w:ascii="Arial" w:hAnsi="Arial" w:cs="Arial"/>
          <w:sz w:val="20"/>
          <w:szCs w:val="20"/>
        </w:rPr>
        <w:t>Všetky dôležité informácie o aktivite </w:t>
      </w:r>
      <w:r w:rsidRPr="005C410C">
        <w:rPr>
          <w:rStyle w:val="Zvraznenie"/>
          <w:rFonts w:ascii="Arial" w:hAnsi="Arial" w:cs="Arial"/>
          <w:b/>
          <w:bCs/>
          <w:sz w:val="20"/>
          <w:szCs w:val="20"/>
        </w:rPr>
        <w:t>Máš umelecké črevo? </w:t>
      </w:r>
      <w:r w:rsidRPr="005C410C">
        <w:rPr>
          <w:rStyle w:val="Siln"/>
          <w:rFonts w:ascii="Arial" w:hAnsi="Arial" w:cs="Arial"/>
          <w:sz w:val="20"/>
          <w:szCs w:val="20"/>
        </w:rPr>
        <w:t>vrátane inšpiratívnych rozhovorov „Na kus reči...“ s umelcami*</w:t>
      </w:r>
      <w:proofErr w:type="spellStart"/>
      <w:r w:rsidRPr="005C410C">
        <w:rPr>
          <w:rStyle w:val="Siln"/>
          <w:rFonts w:ascii="Arial" w:hAnsi="Arial" w:cs="Arial"/>
          <w:sz w:val="20"/>
          <w:szCs w:val="20"/>
        </w:rPr>
        <w:t>kyňami</w:t>
      </w:r>
      <w:proofErr w:type="spellEnd"/>
      <w:r w:rsidRPr="005C410C">
        <w:rPr>
          <w:rStyle w:val="Siln"/>
          <w:rFonts w:ascii="Arial" w:hAnsi="Arial" w:cs="Arial"/>
          <w:sz w:val="20"/>
          <w:szCs w:val="20"/>
        </w:rPr>
        <w:t xml:space="preserve"> a pedagógmi*</w:t>
      </w:r>
      <w:proofErr w:type="spellStart"/>
      <w:r w:rsidRPr="005C410C">
        <w:rPr>
          <w:rStyle w:val="Siln"/>
          <w:rFonts w:ascii="Arial" w:hAnsi="Arial" w:cs="Arial"/>
          <w:sz w:val="20"/>
          <w:szCs w:val="20"/>
        </w:rPr>
        <w:t>ičkami</w:t>
      </w:r>
      <w:proofErr w:type="spellEnd"/>
      <w:r w:rsidRPr="005C410C">
        <w:rPr>
          <w:rStyle w:val="Siln"/>
          <w:rFonts w:ascii="Arial" w:hAnsi="Arial" w:cs="Arial"/>
          <w:sz w:val="20"/>
          <w:szCs w:val="20"/>
        </w:rPr>
        <w:t xml:space="preserve"> či rubriku s podnetmi zo sveta umenia nájdete na </w:t>
      </w:r>
      <w:hyperlink r:id="rId7" w:history="1">
        <w:r w:rsidRPr="005C410C">
          <w:rPr>
            <w:rStyle w:val="inline-comment-marker"/>
            <w:rFonts w:ascii="Arial" w:hAnsi="Arial" w:cs="Arial"/>
            <w:b/>
            <w:bCs/>
            <w:sz w:val="20"/>
            <w:szCs w:val="20"/>
            <w:u w:val="single"/>
          </w:rPr>
          <w:t>umeleckecrevo.sng.sk</w:t>
        </w:r>
      </w:hyperlink>
      <w:r w:rsidRPr="005C410C">
        <w:rPr>
          <w:rStyle w:val="inline-comment-marker"/>
          <w:rFonts w:ascii="Arial" w:hAnsi="Arial" w:cs="Arial"/>
          <w:b/>
          <w:bCs/>
          <w:sz w:val="20"/>
          <w:szCs w:val="20"/>
        </w:rPr>
        <w:t>.</w:t>
      </w:r>
    </w:p>
    <w:p w14:paraId="142C1503" w14:textId="77777777" w:rsidR="00DC7371" w:rsidRPr="005C410C" w:rsidRDefault="00DC7371" w:rsidP="00631257">
      <w:pPr>
        <w:pStyle w:val="Normlnywebov"/>
        <w:shd w:val="clear" w:color="auto" w:fill="FFFFFF"/>
        <w:spacing w:before="150" w:beforeAutospacing="0" w:after="0" w:afterAutospacing="0" w:line="276" w:lineRule="auto"/>
        <w:rPr>
          <w:rFonts w:ascii="Arial" w:hAnsi="Arial" w:cs="Arial"/>
          <w:b/>
          <w:sz w:val="20"/>
          <w:szCs w:val="20"/>
        </w:rPr>
      </w:pPr>
    </w:p>
    <w:p w14:paraId="7A2ECF81" w14:textId="77777777" w:rsidR="00400AB3" w:rsidRPr="005C410C" w:rsidRDefault="00400AB3" w:rsidP="00E87C30">
      <w:pPr>
        <w:spacing w:line="276" w:lineRule="auto"/>
        <w:rPr>
          <w:rFonts w:ascii="Arial" w:hAnsi="Arial" w:cs="Arial"/>
          <w:sz w:val="20"/>
          <w:szCs w:val="20"/>
        </w:rPr>
      </w:pPr>
    </w:p>
    <w:p w14:paraId="70DB89A3" w14:textId="77777777" w:rsidR="00631257" w:rsidRPr="005C410C" w:rsidRDefault="00631257" w:rsidP="00631257">
      <w:pPr>
        <w:spacing w:line="276" w:lineRule="auto"/>
        <w:rPr>
          <w:rFonts w:ascii="Arial" w:hAnsi="Arial" w:cs="Arial"/>
          <w:sz w:val="20"/>
          <w:szCs w:val="20"/>
        </w:rPr>
      </w:pPr>
    </w:p>
    <w:p w14:paraId="313C2322" w14:textId="77777777" w:rsidR="00631257" w:rsidRPr="005C410C" w:rsidRDefault="00631257" w:rsidP="00631257">
      <w:pPr>
        <w:pStyle w:val="Normlnywebov"/>
        <w:shd w:val="clear" w:color="auto" w:fill="FFFFFF"/>
        <w:spacing w:before="150" w:beforeAutospacing="0" w:after="0" w:afterAutospacing="0" w:line="276" w:lineRule="auto"/>
        <w:rPr>
          <w:rFonts w:ascii="Arial" w:hAnsi="Arial" w:cs="Arial"/>
          <w:b/>
          <w:sz w:val="20"/>
          <w:szCs w:val="20"/>
        </w:rPr>
      </w:pPr>
      <w:r w:rsidRPr="005C410C">
        <w:rPr>
          <w:rFonts w:ascii="Arial" w:hAnsi="Arial" w:cs="Arial"/>
          <w:b/>
          <w:sz w:val="20"/>
          <w:szCs w:val="20"/>
        </w:rPr>
        <w:t xml:space="preserve">Aktuálnu ponuku programov nájdete aj na </w:t>
      </w:r>
      <w:hyperlink r:id="rId8" w:history="1">
        <w:r w:rsidRPr="005C410C">
          <w:rPr>
            <w:rStyle w:val="Hypertextovprepojenie"/>
            <w:rFonts w:ascii="Arial" w:hAnsi="Arial" w:cs="Arial"/>
            <w:b/>
            <w:color w:val="auto"/>
            <w:sz w:val="20"/>
            <w:szCs w:val="20"/>
          </w:rPr>
          <w:t>www.sng.sk</w:t>
        </w:r>
      </w:hyperlink>
      <w:r w:rsidRPr="005C410C">
        <w:rPr>
          <w:rFonts w:ascii="Arial" w:hAnsi="Arial" w:cs="Arial"/>
          <w:b/>
          <w:sz w:val="20"/>
          <w:szCs w:val="20"/>
        </w:rPr>
        <w:t>, na sociálnych sieťach a v </w:t>
      </w:r>
      <w:proofErr w:type="spellStart"/>
      <w:r w:rsidRPr="005C410C">
        <w:rPr>
          <w:rFonts w:ascii="Arial" w:hAnsi="Arial" w:cs="Arial"/>
          <w:b/>
          <w:sz w:val="20"/>
          <w:szCs w:val="20"/>
        </w:rPr>
        <w:t>newslettri</w:t>
      </w:r>
      <w:proofErr w:type="spellEnd"/>
      <w:r w:rsidRPr="005C410C">
        <w:rPr>
          <w:rFonts w:ascii="Arial" w:hAnsi="Arial" w:cs="Arial"/>
          <w:b/>
          <w:sz w:val="20"/>
          <w:szCs w:val="20"/>
        </w:rPr>
        <w:t xml:space="preserve"> galérie, na ktorého odber sa môžete prihlásiť na </w:t>
      </w:r>
      <w:hyperlink r:id="rId9" w:history="1">
        <w:r w:rsidRPr="005C410C">
          <w:rPr>
            <w:rStyle w:val="Hypertextovprepojenie"/>
            <w:rFonts w:ascii="Arial" w:hAnsi="Arial" w:cs="Arial"/>
            <w:b/>
            <w:color w:val="auto"/>
            <w:sz w:val="20"/>
            <w:szCs w:val="20"/>
          </w:rPr>
          <w:t>www.sng.sk</w:t>
        </w:r>
      </w:hyperlink>
      <w:r w:rsidRPr="005C410C">
        <w:rPr>
          <w:rFonts w:ascii="Arial" w:hAnsi="Arial" w:cs="Arial"/>
          <w:b/>
          <w:sz w:val="20"/>
          <w:szCs w:val="20"/>
        </w:rPr>
        <w:t xml:space="preserve">. </w:t>
      </w:r>
    </w:p>
    <w:p w14:paraId="6B1C9EFF" w14:textId="77777777" w:rsidR="00D63EFD" w:rsidRDefault="00D63EFD" w:rsidP="00E87C30">
      <w:pPr>
        <w:spacing w:line="276" w:lineRule="auto"/>
        <w:rPr>
          <w:rFonts w:ascii="Arial" w:hAnsi="Arial" w:cs="Arial"/>
          <w:sz w:val="20"/>
        </w:rPr>
      </w:pPr>
    </w:p>
    <w:p w14:paraId="440CA010" w14:textId="77777777" w:rsidR="00400AB3" w:rsidRPr="00400AB3" w:rsidRDefault="00400AB3" w:rsidP="00E87C30">
      <w:pPr>
        <w:spacing w:line="276" w:lineRule="auto"/>
        <w:rPr>
          <w:rFonts w:ascii="Arial" w:hAnsi="Arial" w:cs="Arial"/>
          <w:color w:val="000000"/>
          <w:sz w:val="16"/>
          <w:szCs w:val="16"/>
        </w:rPr>
      </w:pPr>
      <w:r w:rsidRPr="009257D3">
        <w:rPr>
          <w:rFonts w:ascii="Arial" w:hAnsi="Arial" w:cs="Arial"/>
          <w:color w:val="000000"/>
          <w:sz w:val="16"/>
          <w:szCs w:val="16"/>
        </w:rPr>
        <w:t xml:space="preserve">Generálny partner SNG </w:t>
      </w:r>
    </w:p>
    <w:p w14:paraId="3365505E" w14:textId="77777777" w:rsidR="00400AB3" w:rsidRPr="004B77A2" w:rsidRDefault="00400AB3" w:rsidP="00E87C30">
      <w:pPr>
        <w:spacing w:line="276" w:lineRule="auto"/>
      </w:pPr>
      <w:r w:rsidRPr="00186777">
        <w:rPr>
          <w:noProof/>
          <w:color w:val="000000" w:themeColor="text1"/>
          <w:lang w:eastAsia="sk-SK"/>
        </w:rPr>
        <w:drawing>
          <wp:anchor distT="0" distB="0" distL="114300" distR="114300" simplePos="0" relativeHeight="251659264" behindDoc="0" locked="0" layoutInCell="1" allowOverlap="1" wp14:anchorId="1BC7C2CB" wp14:editId="5988B5B1">
            <wp:simplePos x="0" y="0"/>
            <wp:positionH relativeFrom="column">
              <wp:posOffset>64770</wp:posOffset>
            </wp:positionH>
            <wp:positionV relativeFrom="paragraph">
              <wp:posOffset>635</wp:posOffset>
            </wp:positionV>
            <wp:extent cx="777240" cy="795020"/>
            <wp:effectExtent l="0" t="0" r="10160" b="0"/>
            <wp:wrapSquare wrapText="bothSides"/>
            <wp:docPr id="12" name="Picture 12" descr="../../../../../FW__nove_logo_TATRA_BANKY_-_mierny_redesign/tatra_banka_m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__nove_logo_TATRA_BANKY_-_mierny_redesign/tatra_banka_memb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7240" cy="795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C8F5B9" w14:textId="150741E4" w:rsidR="00400AB3" w:rsidRDefault="00F93DBA" w:rsidP="00E87C30">
      <w:pPr>
        <w:spacing w:line="276" w:lineRule="auto"/>
        <w:rPr>
          <w:rFonts w:ascii="Arial" w:hAnsi="Arial" w:cs="Arial"/>
          <w:color w:val="000000"/>
          <w:sz w:val="18"/>
          <w:szCs w:val="18"/>
        </w:rPr>
      </w:pPr>
      <w:r>
        <w:rPr>
          <w:rFonts w:ascii="Arial" w:hAnsi="Arial" w:cs="Arial"/>
          <w:color w:val="000000"/>
          <w:sz w:val="18"/>
          <w:szCs w:val="18"/>
        </w:rPr>
        <w:t xml:space="preserve"> </w:t>
      </w:r>
    </w:p>
    <w:p w14:paraId="4887904D" w14:textId="77777777" w:rsidR="00400AB3" w:rsidRDefault="00400AB3" w:rsidP="00E87C30">
      <w:pPr>
        <w:spacing w:line="276" w:lineRule="auto"/>
        <w:rPr>
          <w:rFonts w:ascii="Arial" w:hAnsi="Arial" w:cs="Arial"/>
          <w:sz w:val="20"/>
        </w:rPr>
      </w:pPr>
    </w:p>
    <w:p w14:paraId="13B7A880" w14:textId="77777777" w:rsidR="00631257" w:rsidRDefault="00631257" w:rsidP="00E87C30">
      <w:pPr>
        <w:spacing w:line="276" w:lineRule="auto"/>
        <w:rPr>
          <w:rFonts w:ascii="Arial" w:hAnsi="Arial" w:cs="Arial"/>
          <w:sz w:val="20"/>
        </w:rPr>
      </w:pPr>
    </w:p>
    <w:p w14:paraId="07C7F7C4" w14:textId="77777777" w:rsidR="00631257" w:rsidRPr="005C410C" w:rsidRDefault="00631257" w:rsidP="00E87C30">
      <w:pPr>
        <w:spacing w:line="276" w:lineRule="auto"/>
        <w:rPr>
          <w:rFonts w:ascii="Arial" w:hAnsi="Arial" w:cs="Arial"/>
          <w:sz w:val="16"/>
        </w:rPr>
      </w:pPr>
      <w:r w:rsidRPr="005C410C">
        <w:rPr>
          <w:rFonts w:ascii="Arial" w:hAnsi="Arial" w:cs="Arial"/>
          <w:sz w:val="16"/>
        </w:rPr>
        <w:t xml:space="preserve">Partner projektu Máš umelecké črevo? </w:t>
      </w:r>
    </w:p>
    <w:p w14:paraId="1D78D5B3" w14:textId="77777777" w:rsidR="00596A35" w:rsidRPr="004D5644" w:rsidRDefault="00596A35" w:rsidP="00E87C30">
      <w:pPr>
        <w:spacing w:line="276" w:lineRule="auto"/>
        <w:rPr>
          <w:rFonts w:ascii="Arial" w:hAnsi="Arial" w:cs="Arial"/>
          <w:sz w:val="20"/>
        </w:rPr>
      </w:pPr>
    </w:p>
    <w:p w14:paraId="3FAAF00C" w14:textId="77777777" w:rsidR="00596A35" w:rsidRPr="004D5644" w:rsidRDefault="007E5E41" w:rsidP="00E87C30">
      <w:pPr>
        <w:spacing w:line="276" w:lineRule="auto"/>
        <w:rPr>
          <w:rFonts w:ascii="Arial" w:hAnsi="Arial" w:cs="Arial"/>
          <w:sz w:val="20"/>
        </w:rPr>
      </w:pPr>
      <w:r>
        <w:rPr>
          <w:noProof/>
          <w:lang w:eastAsia="sk-SK"/>
        </w:rPr>
        <w:drawing>
          <wp:inline distT="0" distB="0" distL="0" distR="0" wp14:anchorId="6CAF403C" wp14:editId="1A401E15">
            <wp:extent cx="1623060" cy="247787"/>
            <wp:effectExtent l="0" t="0" r="0" b="0"/>
            <wp:docPr id="3" name="Obrázok 3" descr="File:Logo Taylor Wessing green.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Logo Taylor Wessing green.png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2" cy="255931"/>
                    </a:xfrm>
                    <a:prstGeom prst="rect">
                      <a:avLst/>
                    </a:prstGeom>
                    <a:noFill/>
                    <a:ln>
                      <a:noFill/>
                    </a:ln>
                  </pic:spPr>
                </pic:pic>
              </a:graphicData>
            </a:graphic>
          </wp:inline>
        </w:drawing>
      </w:r>
    </w:p>
    <w:sectPr w:rsidR="00596A35" w:rsidRPr="004D564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B6465" w14:textId="77777777" w:rsidR="008C6525" w:rsidRDefault="008C6525" w:rsidP="00400AB3">
      <w:pPr>
        <w:spacing w:after="0" w:line="240" w:lineRule="auto"/>
      </w:pPr>
      <w:r>
        <w:separator/>
      </w:r>
    </w:p>
  </w:endnote>
  <w:endnote w:type="continuationSeparator" w:id="0">
    <w:p w14:paraId="7089F744" w14:textId="77777777" w:rsidR="008C6525" w:rsidRDefault="008C6525" w:rsidP="0040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NG Sans">
    <w:altName w:val="Courier New"/>
    <w:panose1 w:val="00000500000000000000"/>
    <w:charset w:val="00"/>
    <w:family w:val="modern"/>
    <w:notTrueType/>
    <w:pitch w:val="variable"/>
    <w:sig w:usb0="00000007"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BD935" w14:textId="77777777" w:rsidR="00400AB3" w:rsidRDefault="00400AB3" w:rsidP="00400AB3">
    <w:pPr>
      <w:spacing w:after="0" w:line="276" w:lineRule="auto"/>
      <w:rPr>
        <w:rFonts w:ascii="SNG Sans" w:eastAsia="Times New Roman" w:hAnsi="SNG Sans" w:cs="Georgia"/>
        <w:noProof/>
        <w:sz w:val="16"/>
        <w:szCs w:val="16"/>
        <w:lang w:val="en-US" w:eastAsia="en-GB"/>
      </w:rPr>
    </w:pPr>
  </w:p>
  <w:p w14:paraId="74A88737" w14:textId="77777777" w:rsidR="00400AB3" w:rsidRDefault="00400AB3" w:rsidP="00400AB3">
    <w:pPr>
      <w:spacing w:after="0" w:line="276" w:lineRule="auto"/>
      <w:rPr>
        <w:rFonts w:ascii="SNG Sans" w:eastAsia="Times New Roman" w:hAnsi="SNG Sans" w:cs="Georgia"/>
        <w:noProof/>
        <w:sz w:val="16"/>
        <w:szCs w:val="16"/>
        <w:lang w:val="en-US" w:eastAsia="en-GB"/>
      </w:rPr>
    </w:pPr>
  </w:p>
  <w:p w14:paraId="00583555" w14:textId="77777777" w:rsidR="00400AB3" w:rsidRDefault="00400AB3" w:rsidP="00400AB3">
    <w:pPr>
      <w:spacing w:after="0" w:line="276" w:lineRule="auto"/>
      <w:rPr>
        <w:rFonts w:ascii="SNG Sans" w:eastAsia="Times New Roman" w:hAnsi="SNG Sans" w:cs="Georgia"/>
        <w:noProof/>
        <w:sz w:val="16"/>
        <w:szCs w:val="16"/>
        <w:lang w:val="en-US" w:eastAsia="en-GB"/>
      </w:rPr>
    </w:pPr>
  </w:p>
  <w:p w14:paraId="5302A42B" w14:textId="77777777" w:rsidR="00400AB3" w:rsidRPr="00400AB3" w:rsidRDefault="00400AB3" w:rsidP="00400AB3">
    <w:pPr>
      <w:spacing w:after="0" w:line="276" w:lineRule="auto"/>
      <w:rPr>
        <w:rFonts w:ascii="SNG Sans" w:eastAsia="Times New Roman" w:hAnsi="SNG Sans" w:cs="Georgia"/>
        <w:noProof/>
        <w:sz w:val="16"/>
        <w:szCs w:val="16"/>
        <w:lang w:val="en-US" w:eastAsia="en-GB"/>
      </w:rPr>
    </w:pPr>
    <w:r w:rsidRPr="00400AB3">
      <w:rPr>
        <w:rFonts w:ascii="SNG Sans" w:eastAsia="Times New Roman" w:hAnsi="SNG Sans" w:cs="Georgia"/>
        <w:noProof/>
        <w:sz w:val="16"/>
        <w:szCs w:val="16"/>
        <w:lang w:val="en-US" w:eastAsia="en-GB"/>
      </w:rPr>
      <w:t>Slovenská národná galéria</w:t>
    </w:r>
  </w:p>
  <w:p w14:paraId="2760D87F" w14:textId="77777777" w:rsidR="00400AB3" w:rsidRPr="00400AB3" w:rsidRDefault="00400AB3" w:rsidP="00400AB3">
    <w:pPr>
      <w:spacing w:after="0" w:line="276" w:lineRule="auto"/>
      <w:rPr>
        <w:rFonts w:ascii="SNG Sans" w:eastAsia="Times New Roman" w:hAnsi="SNG Sans" w:cs="Georgia"/>
        <w:color w:val="0000FF"/>
        <w:sz w:val="16"/>
        <w:szCs w:val="16"/>
        <w:u w:val="single" w:color="0000FF"/>
        <w:lang w:val="en-US" w:eastAsia="en-GB"/>
      </w:rPr>
    </w:pPr>
    <w:r w:rsidRPr="00400AB3">
      <w:rPr>
        <w:rFonts w:ascii="SNG Sans" w:eastAsia="Times New Roman" w:hAnsi="SNG Sans" w:cs="Georgia"/>
        <w:noProof/>
        <w:sz w:val="16"/>
        <w:szCs w:val="16"/>
        <w:lang w:val="en-US" w:eastAsia="en-GB"/>
      </w:rPr>
      <w:t>Riečna 1,</w:t>
    </w:r>
    <w:r w:rsidRPr="00400AB3">
      <w:rPr>
        <w:rFonts w:ascii="SNG Sans" w:eastAsia="Times New Roman" w:hAnsi="SNG Sans" w:cs="Georgia"/>
        <w:color w:val="000000"/>
        <w:sz w:val="16"/>
        <w:szCs w:val="16"/>
        <w:lang w:val="en-US" w:eastAsia="en-GB"/>
      </w:rPr>
      <w:t xml:space="preserve"> 815 13 Bratislava, </w:t>
    </w:r>
    <w:hyperlink r:id="rId1" w:history="1">
      <w:r w:rsidRPr="00400AB3">
        <w:rPr>
          <w:rFonts w:ascii="SNG Sans" w:eastAsia="Times New Roman" w:hAnsi="SNG Sans" w:cs="Georgia"/>
          <w:color w:val="0000FF"/>
          <w:sz w:val="16"/>
          <w:szCs w:val="16"/>
          <w:u w:val="single" w:color="0000FF"/>
          <w:lang w:val="en-US" w:eastAsia="en-GB"/>
        </w:rPr>
        <w:t>www.sng.sk</w:t>
      </w:r>
    </w:hyperlink>
  </w:p>
  <w:p w14:paraId="495E3DF4" w14:textId="77777777" w:rsidR="00400AB3" w:rsidRPr="00400AB3" w:rsidRDefault="00400AB3" w:rsidP="00400AB3">
    <w:pPr>
      <w:tabs>
        <w:tab w:val="left" w:pos="4536"/>
      </w:tabs>
      <w:spacing w:after="0" w:line="276" w:lineRule="auto"/>
      <w:rPr>
        <w:rFonts w:ascii="SNG Sans" w:eastAsia="Times New Roman" w:hAnsi="SNG Sans" w:cs="Georgia"/>
        <w:color w:val="000000"/>
        <w:sz w:val="16"/>
        <w:szCs w:val="16"/>
        <w:lang w:val="de-DE" w:eastAsia="en-GB"/>
      </w:rPr>
    </w:pPr>
    <w:r w:rsidRPr="00400AB3">
      <w:rPr>
        <w:rFonts w:ascii="SNG Sans" w:eastAsia="Times New Roman" w:hAnsi="SNG Sans" w:cs="Georgia"/>
        <w:color w:val="000000"/>
        <w:sz w:val="16"/>
        <w:szCs w:val="16"/>
        <w:lang w:val="de-DE" w:eastAsia="en-GB"/>
      </w:rPr>
      <w:t>Tel. +421 2 20 47 61 11, e-mail:</w:t>
    </w:r>
    <w:r w:rsidRPr="00400AB3">
      <w:rPr>
        <w:rFonts w:ascii="SNG Sans" w:eastAsia="Times New Roman" w:hAnsi="SNG Sans" w:cs="Georgia"/>
        <w:color w:val="0000FF"/>
        <w:sz w:val="16"/>
        <w:szCs w:val="16"/>
        <w:lang w:val="de-DE" w:eastAsia="en-GB"/>
      </w:rPr>
      <w:t xml:space="preserve"> </w:t>
    </w:r>
    <w:hyperlink r:id="rId2" w:history="1">
      <w:r w:rsidRPr="00400AB3">
        <w:rPr>
          <w:rFonts w:ascii="SNG Sans" w:eastAsia="Times New Roman" w:hAnsi="SNG Sans" w:cs="Georgia"/>
          <w:color w:val="0000FF"/>
          <w:sz w:val="16"/>
          <w:szCs w:val="16"/>
          <w:u w:val="single" w:color="0000FF"/>
          <w:lang w:val="de-DE" w:eastAsia="en-GB"/>
        </w:rPr>
        <w:t>info@sng.sk</w:t>
      </w:r>
    </w:hyperlink>
  </w:p>
  <w:p w14:paraId="3F7B8DDC" w14:textId="77777777" w:rsidR="00400AB3" w:rsidRPr="00400AB3" w:rsidRDefault="00400AB3" w:rsidP="00400A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E924D" w14:textId="77777777" w:rsidR="008C6525" w:rsidRDefault="008C6525" w:rsidP="00400AB3">
      <w:pPr>
        <w:spacing w:after="0" w:line="240" w:lineRule="auto"/>
      </w:pPr>
      <w:r>
        <w:separator/>
      </w:r>
    </w:p>
  </w:footnote>
  <w:footnote w:type="continuationSeparator" w:id="0">
    <w:p w14:paraId="689A64C7" w14:textId="77777777" w:rsidR="008C6525" w:rsidRDefault="008C6525" w:rsidP="00400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761C6" w14:textId="77777777" w:rsidR="00400AB3" w:rsidRPr="005C30B0" w:rsidRDefault="00400AB3" w:rsidP="00400AB3">
    <w:pPr>
      <w:jc w:val="center"/>
      <w:rPr>
        <w:rFonts w:ascii="SNG Sans" w:hAnsi="SNG Sans" w:cs="Arial"/>
      </w:rPr>
    </w:pPr>
    <w:r w:rsidRPr="005C30B0">
      <w:rPr>
        <w:rFonts w:ascii="SNG Sans" w:hAnsi="SNG Sans" w:cs="Arial"/>
        <w:noProof/>
        <w:lang w:eastAsia="sk-SK"/>
      </w:rPr>
      <w:drawing>
        <wp:anchor distT="0" distB="0" distL="114300" distR="114300" simplePos="0" relativeHeight="251660288" behindDoc="1" locked="0" layoutInCell="1" allowOverlap="1" wp14:anchorId="79D4B5CB" wp14:editId="704F316F">
          <wp:simplePos x="0" y="0"/>
          <wp:positionH relativeFrom="column">
            <wp:posOffset>5953125</wp:posOffset>
          </wp:positionH>
          <wp:positionV relativeFrom="paragraph">
            <wp:posOffset>-45085</wp:posOffset>
          </wp:positionV>
          <wp:extent cx="287655" cy="287655"/>
          <wp:effectExtent l="0" t="0" r="0" b="0"/>
          <wp:wrapNone/>
          <wp:docPr id="307" name="Picture 6" descr="znak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k_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30B0">
      <w:rPr>
        <w:rFonts w:ascii="SNG Sans" w:hAnsi="SNG Sans" w:cs="Arial"/>
        <w:noProof/>
        <w:lang w:eastAsia="sk-SK"/>
      </w:rPr>
      <mc:AlternateContent>
        <mc:Choice Requires="wps">
          <w:drawing>
            <wp:anchor distT="0" distB="0" distL="114300" distR="114300" simplePos="0" relativeHeight="251661312" behindDoc="0" locked="0" layoutInCell="1" allowOverlap="1" wp14:anchorId="29285441" wp14:editId="0B350EDE">
              <wp:simplePos x="0" y="0"/>
              <wp:positionH relativeFrom="column">
                <wp:posOffset>-500380</wp:posOffset>
              </wp:positionH>
              <wp:positionV relativeFrom="paragraph">
                <wp:posOffset>-192405</wp:posOffset>
              </wp:positionV>
              <wp:extent cx="728980" cy="800100"/>
              <wp:effectExtent l="0" t="0" r="0" b="1905"/>
              <wp:wrapThrough wrapText="bothSides">
                <wp:wrapPolygon edited="0">
                  <wp:start x="0" y="0"/>
                  <wp:lineTo x="0"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8188B" w14:textId="77777777" w:rsidR="00400AB3" w:rsidRPr="005C30B0" w:rsidRDefault="00400AB3" w:rsidP="00400AB3">
                          <w:pPr>
                            <w:pStyle w:val="Hlavika"/>
                            <w:spacing w:line="276" w:lineRule="auto"/>
                            <w:rPr>
                              <w:rFonts w:ascii="SNG Sans" w:hAnsi="SNG Sans" w:cs="Georgia"/>
                              <w:szCs w:val="20"/>
                            </w:rPr>
                          </w:pPr>
                          <w:r w:rsidRPr="005C30B0">
                            <w:rPr>
                              <w:rFonts w:ascii="SNG Sans" w:hAnsi="SNG Sans" w:cs="Georgia"/>
                              <w:szCs w:val="20"/>
                            </w:rPr>
                            <w:t>Slovenská národná</w:t>
                          </w:r>
                        </w:p>
                        <w:p w14:paraId="39224152" w14:textId="77777777" w:rsidR="00400AB3" w:rsidRPr="005C30B0" w:rsidRDefault="00400AB3" w:rsidP="00400AB3">
                          <w:pPr>
                            <w:pStyle w:val="Hlavika"/>
                            <w:spacing w:line="276" w:lineRule="auto"/>
                            <w:rPr>
                              <w:rFonts w:ascii="SNG Sans" w:hAnsi="SNG Sans" w:cs="Georgia"/>
                              <w:szCs w:val="20"/>
                            </w:rPr>
                          </w:pPr>
                          <w:r w:rsidRPr="005C30B0">
                            <w:rPr>
                              <w:rFonts w:ascii="SNG Sans" w:hAnsi="SNG Sans" w:cs="Georgia"/>
                              <w:szCs w:val="20"/>
                            </w:rPr>
                            <w:t>galéria</w:t>
                          </w:r>
                        </w:p>
                      </w:txbxContent>
                    </wps:txbx>
                    <wps:bodyPr rot="0" vert="horz" wrap="square" lIns="18000" tIns="91440" rIns="1800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85441" id="_x0000_t202" coordsize="21600,21600" o:spt="202" path="m,l,21600r21600,l21600,xe">
              <v:stroke joinstyle="miter"/>
              <v:path gradientshapeok="t" o:connecttype="rect"/>
            </v:shapetype>
            <v:shape id="Text Box 3" o:spid="_x0000_s1026" type="#_x0000_t202" style="position:absolute;left:0;text-align:left;margin-left:-39.4pt;margin-top:-15.15pt;width:57.4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" filled="f" stroked="f">
              <v:textbox inset=".5mm,7.2pt,.5mm,7.2pt">
                <w:txbxContent>
                  <w:p w14:paraId="0D88188B" w14:textId="77777777" w:rsidR="00400AB3" w:rsidRPr="005C30B0" w:rsidRDefault="00400AB3" w:rsidP="00400AB3">
                    <w:pPr>
                      <w:pStyle w:val="Hlavika"/>
                      <w:spacing w:line="276" w:lineRule="auto"/>
                      <w:rPr>
                        <w:rFonts w:ascii="SNG Sans" w:hAnsi="SNG Sans" w:cs="Georgia"/>
                        <w:szCs w:val="20"/>
                      </w:rPr>
                    </w:pPr>
                    <w:r w:rsidRPr="005C30B0">
                      <w:rPr>
                        <w:rFonts w:ascii="SNG Sans" w:hAnsi="SNG Sans" w:cs="Georgia"/>
                        <w:szCs w:val="20"/>
                      </w:rPr>
                      <w:t>Slovenská národná</w:t>
                    </w:r>
                  </w:p>
                  <w:p w14:paraId="39224152" w14:textId="77777777" w:rsidR="00400AB3" w:rsidRPr="005C30B0" w:rsidRDefault="00400AB3" w:rsidP="00400AB3">
                    <w:pPr>
                      <w:pStyle w:val="Hlavika"/>
                      <w:spacing w:line="276" w:lineRule="auto"/>
                      <w:rPr>
                        <w:rFonts w:ascii="SNG Sans" w:hAnsi="SNG Sans" w:cs="Georgia"/>
                        <w:szCs w:val="20"/>
                      </w:rPr>
                    </w:pPr>
                    <w:r w:rsidRPr="005C30B0">
                      <w:rPr>
                        <w:rFonts w:ascii="SNG Sans" w:hAnsi="SNG Sans" w:cs="Georgia"/>
                        <w:szCs w:val="20"/>
                      </w:rPr>
                      <w:t>galéria</w:t>
                    </w:r>
                  </w:p>
                </w:txbxContent>
              </v:textbox>
              <w10:wrap type="through"/>
            </v:shape>
          </w:pict>
        </mc:Fallback>
      </mc:AlternateContent>
    </w:r>
    <w:r w:rsidRPr="005C30B0">
      <w:rPr>
        <w:rFonts w:ascii="SNG Sans" w:hAnsi="SNG Sans" w:cs="Arial"/>
      </w:rPr>
      <w:t>Tlačová správa</w:t>
    </w:r>
  </w:p>
  <w:p w14:paraId="691EA16C" w14:textId="77777777" w:rsidR="00400AB3" w:rsidRDefault="00400AB3" w:rsidP="00400AB3">
    <w:pPr>
      <w:tabs>
        <w:tab w:val="center" w:pos="4341"/>
        <w:tab w:val="right" w:pos="8222"/>
        <w:tab w:val="right" w:pos="868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52"/>
    <w:rsid w:val="0001159C"/>
    <w:rsid w:val="00023F64"/>
    <w:rsid w:val="000366B3"/>
    <w:rsid w:val="00057462"/>
    <w:rsid w:val="000F39FC"/>
    <w:rsid w:val="001307FE"/>
    <w:rsid w:val="001C2541"/>
    <w:rsid w:val="001E5E28"/>
    <w:rsid w:val="0027364B"/>
    <w:rsid w:val="002E4FC9"/>
    <w:rsid w:val="003818D9"/>
    <w:rsid w:val="0038708F"/>
    <w:rsid w:val="00400AB3"/>
    <w:rsid w:val="00403366"/>
    <w:rsid w:val="004444EE"/>
    <w:rsid w:val="0045377B"/>
    <w:rsid w:val="004D5644"/>
    <w:rsid w:val="0058444D"/>
    <w:rsid w:val="00584649"/>
    <w:rsid w:val="00596A35"/>
    <w:rsid w:val="005A6ED4"/>
    <w:rsid w:val="005C410C"/>
    <w:rsid w:val="005D58BB"/>
    <w:rsid w:val="00631257"/>
    <w:rsid w:val="006C07AC"/>
    <w:rsid w:val="007E0805"/>
    <w:rsid w:val="007E5E41"/>
    <w:rsid w:val="008C6525"/>
    <w:rsid w:val="0099113F"/>
    <w:rsid w:val="00A26723"/>
    <w:rsid w:val="00A7604C"/>
    <w:rsid w:val="00B202D6"/>
    <w:rsid w:val="00B4329D"/>
    <w:rsid w:val="00B4736B"/>
    <w:rsid w:val="00B61C52"/>
    <w:rsid w:val="00B677F4"/>
    <w:rsid w:val="00B96F8C"/>
    <w:rsid w:val="00BB658E"/>
    <w:rsid w:val="00D13BE9"/>
    <w:rsid w:val="00D63EFD"/>
    <w:rsid w:val="00D66848"/>
    <w:rsid w:val="00D77939"/>
    <w:rsid w:val="00DC7371"/>
    <w:rsid w:val="00DF1CB0"/>
    <w:rsid w:val="00DF2465"/>
    <w:rsid w:val="00E20490"/>
    <w:rsid w:val="00E22A3E"/>
    <w:rsid w:val="00E56E99"/>
    <w:rsid w:val="00E87C30"/>
    <w:rsid w:val="00ED76A6"/>
    <w:rsid w:val="00F357DC"/>
    <w:rsid w:val="00F55F15"/>
    <w:rsid w:val="00F90C96"/>
    <w:rsid w:val="00F93DBA"/>
    <w:rsid w:val="00FC545B"/>
    <w:rsid w:val="00FD0A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9BC7F"/>
  <w15:chartTrackingRefBased/>
  <w15:docId w15:val="{BCC9B814-52B0-43A2-B1AE-74D16558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qFormat/>
    <w:rsid w:val="00596A3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596A35"/>
    <w:rPr>
      <w:i/>
      <w:iCs/>
    </w:rPr>
  </w:style>
  <w:style w:type="paragraph" w:styleId="Hlavika">
    <w:name w:val="header"/>
    <w:basedOn w:val="Normlny"/>
    <w:link w:val="HlavikaChar"/>
    <w:uiPriority w:val="99"/>
    <w:unhideWhenUsed/>
    <w:rsid w:val="00400A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00AB3"/>
  </w:style>
  <w:style w:type="paragraph" w:styleId="Pta">
    <w:name w:val="footer"/>
    <w:basedOn w:val="Normlny"/>
    <w:link w:val="PtaChar"/>
    <w:uiPriority w:val="99"/>
    <w:unhideWhenUsed/>
    <w:rsid w:val="00400AB3"/>
    <w:pPr>
      <w:tabs>
        <w:tab w:val="center" w:pos="4536"/>
        <w:tab w:val="right" w:pos="9072"/>
      </w:tabs>
      <w:spacing w:after="0" w:line="240" w:lineRule="auto"/>
    </w:pPr>
  </w:style>
  <w:style w:type="character" w:customStyle="1" w:styleId="PtaChar">
    <w:name w:val="Päta Char"/>
    <w:basedOn w:val="Predvolenpsmoodseku"/>
    <w:link w:val="Pta"/>
    <w:uiPriority w:val="99"/>
    <w:rsid w:val="00400AB3"/>
  </w:style>
  <w:style w:type="character" w:styleId="Hypertextovprepojenie">
    <w:name w:val="Hyperlink"/>
    <w:rsid w:val="00400AB3"/>
    <w:rPr>
      <w:color w:val="0000FF"/>
      <w:u w:val="single"/>
    </w:rPr>
  </w:style>
  <w:style w:type="paragraph" w:styleId="Textbubliny">
    <w:name w:val="Balloon Text"/>
    <w:basedOn w:val="Normlny"/>
    <w:link w:val="TextbublinyChar"/>
    <w:uiPriority w:val="99"/>
    <w:semiHidden/>
    <w:unhideWhenUsed/>
    <w:rsid w:val="00D779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7939"/>
    <w:rPr>
      <w:rFonts w:ascii="Segoe UI" w:hAnsi="Segoe UI" w:cs="Segoe UI"/>
      <w:sz w:val="18"/>
      <w:szCs w:val="18"/>
    </w:rPr>
  </w:style>
  <w:style w:type="paragraph" w:styleId="Nzov">
    <w:name w:val="Title"/>
    <w:basedOn w:val="Normlny"/>
    <w:next w:val="Normlny"/>
    <w:link w:val="NzovChar"/>
    <w:qFormat/>
    <w:rsid w:val="0099113F"/>
    <w:pPr>
      <w:spacing w:after="0" w:line="240" w:lineRule="auto"/>
      <w:contextualSpacing/>
    </w:pPr>
    <w:rPr>
      <w:rFonts w:asciiTheme="majorHAnsi" w:eastAsiaTheme="majorEastAsia" w:hAnsiTheme="majorHAnsi" w:cstheme="majorBidi"/>
      <w:spacing w:val="-10"/>
      <w:kern w:val="28"/>
      <w:sz w:val="56"/>
      <w:szCs w:val="56"/>
      <w:lang w:eastAsia="en-GB"/>
    </w:rPr>
  </w:style>
  <w:style w:type="character" w:customStyle="1" w:styleId="NzovChar">
    <w:name w:val="Názov Char"/>
    <w:basedOn w:val="Predvolenpsmoodseku"/>
    <w:link w:val="Nzov"/>
    <w:rsid w:val="0099113F"/>
    <w:rPr>
      <w:rFonts w:asciiTheme="majorHAnsi" w:eastAsiaTheme="majorEastAsia" w:hAnsiTheme="majorHAnsi" w:cstheme="majorBidi"/>
      <w:spacing w:val="-10"/>
      <w:kern w:val="28"/>
      <w:sz w:val="56"/>
      <w:szCs w:val="56"/>
      <w:lang w:eastAsia="en-GB"/>
    </w:rPr>
  </w:style>
  <w:style w:type="character" w:styleId="Siln">
    <w:name w:val="Strong"/>
    <w:basedOn w:val="Predvolenpsmoodseku"/>
    <w:uiPriority w:val="22"/>
    <w:qFormat/>
    <w:rsid w:val="00DC7371"/>
    <w:rPr>
      <w:b/>
      <w:bCs/>
    </w:rPr>
  </w:style>
  <w:style w:type="character" w:customStyle="1" w:styleId="inline-comment-marker">
    <w:name w:val="inline-comment-marker"/>
    <w:basedOn w:val="Predvolenpsmoodseku"/>
    <w:rsid w:val="00DC7371"/>
  </w:style>
  <w:style w:type="character" w:styleId="Odkaznakomentr">
    <w:name w:val="annotation reference"/>
    <w:basedOn w:val="Predvolenpsmoodseku"/>
    <w:uiPriority w:val="99"/>
    <w:semiHidden/>
    <w:unhideWhenUsed/>
    <w:rsid w:val="00E22A3E"/>
    <w:rPr>
      <w:sz w:val="16"/>
      <w:szCs w:val="16"/>
    </w:rPr>
  </w:style>
  <w:style w:type="paragraph" w:styleId="Textkomentra">
    <w:name w:val="annotation text"/>
    <w:basedOn w:val="Normlny"/>
    <w:link w:val="TextkomentraChar"/>
    <w:uiPriority w:val="99"/>
    <w:semiHidden/>
    <w:unhideWhenUsed/>
    <w:rsid w:val="00E22A3E"/>
    <w:pPr>
      <w:spacing w:line="240" w:lineRule="auto"/>
    </w:pPr>
    <w:rPr>
      <w:sz w:val="20"/>
      <w:szCs w:val="20"/>
    </w:rPr>
  </w:style>
  <w:style w:type="character" w:customStyle="1" w:styleId="TextkomentraChar">
    <w:name w:val="Text komentára Char"/>
    <w:basedOn w:val="Predvolenpsmoodseku"/>
    <w:link w:val="Textkomentra"/>
    <w:uiPriority w:val="99"/>
    <w:semiHidden/>
    <w:rsid w:val="00E22A3E"/>
    <w:rPr>
      <w:sz w:val="20"/>
      <w:szCs w:val="20"/>
    </w:rPr>
  </w:style>
  <w:style w:type="paragraph" w:styleId="Predmetkomentra">
    <w:name w:val="annotation subject"/>
    <w:basedOn w:val="Textkomentra"/>
    <w:next w:val="Textkomentra"/>
    <w:link w:val="PredmetkomentraChar"/>
    <w:uiPriority w:val="99"/>
    <w:semiHidden/>
    <w:unhideWhenUsed/>
    <w:rsid w:val="00E22A3E"/>
    <w:rPr>
      <w:b/>
      <w:bCs/>
    </w:rPr>
  </w:style>
  <w:style w:type="character" w:customStyle="1" w:styleId="PredmetkomentraChar">
    <w:name w:val="Predmet komentára Char"/>
    <w:basedOn w:val="TextkomentraChar"/>
    <w:link w:val="Predmetkomentra"/>
    <w:uiPriority w:val="99"/>
    <w:semiHidden/>
    <w:rsid w:val="00E22A3E"/>
    <w:rPr>
      <w:b/>
      <w:bCs/>
      <w:sz w:val="20"/>
      <w:szCs w:val="20"/>
    </w:rPr>
  </w:style>
  <w:style w:type="character" w:styleId="PouitHypertextovPrepojenie">
    <w:name w:val="FollowedHyperlink"/>
    <w:basedOn w:val="Predvolenpsmoodseku"/>
    <w:uiPriority w:val="99"/>
    <w:semiHidden/>
    <w:unhideWhenUsed/>
    <w:rsid w:val="005C4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37145">
      <w:bodyDiv w:val="1"/>
      <w:marLeft w:val="0"/>
      <w:marRight w:val="0"/>
      <w:marTop w:val="0"/>
      <w:marBottom w:val="0"/>
      <w:divBdr>
        <w:top w:val="none" w:sz="0" w:space="0" w:color="auto"/>
        <w:left w:val="none" w:sz="0" w:space="0" w:color="auto"/>
        <w:bottom w:val="none" w:sz="0" w:space="0" w:color="auto"/>
        <w:right w:val="none" w:sz="0" w:space="0" w:color="auto"/>
      </w:divBdr>
      <w:divsChild>
        <w:div w:id="1126437189">
          <w:marLeft w:val="0"/>
          <w:marRight w:val="0"/>
          <w:marTop w:val="0"/>
          <w:marBottom w:val="0"/>
          <w:divBdr>
            <w:top w:val="single" w:sz="2" w:space="0" w:color="auto"/>
            <w:left w:val="single" w:sz="2" w:space="0" w:color="auto"/>
            <w:bottom w:val="single" w:sz="2" w:space="0" w:color="auto"/>
            <w:right w:val="single" w:sz="2" w:space="0" w:color="auto"/>
          </w:divBdr>
        </w:div>
        <w:div w:id="635837913">
          <w:marLeft w:val="0"/>
          <w:marRight w:val="0"/>
          <w:marTop w:val="0"/>
          <w:marBottom w:val="0"/>
          <w:divBdr>
            <w:top w:val="single" w:sz="2" w:space="0" w:color="auto"/>
            <w:left w:val="single" w:sz="2" w:space="0" w:color="auto"/>
            <w:bottom w:val="single" w:sz="2" w:space="0" w:color="auto"/>
            <w:right w:val="single" w:sz="2" w:space="0" w:color="auto"/>
          </w:divBdr>
          <w:divsChild>
            <w:div w:id="421069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13844308">
      <w:bodyDiv w:val="1"/>
      <w:marLeft w:val="0"/>
      <w:marRight w:val="0"/>
      <w:marTop w:val="0"/>
      <w:marBottom w:val="0"/>
      <w:divBdr>
        <w:top w:val="none" w:sz="0" w:space="0" w:color="auto"/>
        <w:left w:val="none" w:sz="0" w:space="0" w:color="auto"/>
        <w:bottom w:val="none" w:sz="0" w:space="0" w:color="auto"/>
        <w:right w:val="none" w:sz="0" w:space="0" w:color="auto"/>
      </w:divBdr>
      <w:divsChild>
        <w:div w:id="937441775">
          <w:marLeft w:val="0"/>
          <w:marRight w:val="0"/>
          <w:marTop w:val="0"/>
          <w:marBottom w:val="0"/>
          <w:divBdr>
            <w:top w:val="single" w:sz="2" w:space="0" w:color="auto"/>
            <w:left w:val="single" w:sz="2" w:space="0" w:color="auto"/>
            <w:bottom w:val="single" w:sz="2" w:space="0" w:color="auto"/>
            <w:right w:val="single" w:sz="2" w:space="0" w:color="auto"/>
          </w:divBdr>
        </w:div>
        <w:div w:id="1255359113">
          <w:marLeft w:val="0"/>
          <w:marRight w:val="0"/>
          <w:marTop w:val="0"/>
          <w:marBottom w:val="0"/>
          <w:divBdr>
            <w:top w:val="single" w:sz="2" w:space="0" w:color="auto"/>
            <w:left w:val="single" w:sz="2" w:space="0" w:color="auto"/>
            <w:bottom w:val="single" w:sz="2" w:space="0" w:color="auto"/>
            <w:right w:val="single" w:sz="2" w:space="0" w:color="auto"/>
          </w:divBdr>
          <w:divsChild>
            <w:div w:id="780227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5108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g.sk/sk/sng-bratislav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meleckecrevo.sng.sk/?page_id=1611"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ceptall.online"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s://sng.sk/sk/sng-bratislava/stranka/newslett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sng.sk" TargetMode="External"/><Relationship Id="rId1" Type="http://schemas.openxmlformats.org/officeDocument/2006/relationships/hyperlink" Target="http://www.sng.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6656</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Zuzana Dzurdzíková</dc:creator>
  <cp:keywords/>
  <dc:description/>
  <cp:lastModifiedBy>Mgr. Zuzana Dzurdzíková</cp:lastModifiedBy>
  <cp:revision>2</cp:revision>
  <dcterms:created xsi:type="dcterms:W3CDTF">2024-05-07T07:42:00Z</dcterms:created>
  <dcterms:modified xsi:type="dcterms:W3CDTF">2024-05-07T07:42:00Z</dcterms:modified>
</cp:coreProperties>
</file>