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F6DF8" w14:textId="77777777" w:rsidR="000572A4" w:rsidRDefault="00BB5303">
      <w:pPr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</w:pPr>
      <w:r w:rsidRPr="007C3CF2">
        <w:rPr>
          <w:rFonts w:ascii="Helvetica" w:eastAsiaTheme="majorEastAsia" w:hAnsi="Helvetica" w:cstheme="majorBidi"/>
          <w:color w:val="2FFF00"/>
          <w:spacing w:val="-10"/>
          <w:kern w:val="28"/>
          <w:sz w:val="40"/>
          <w:szCs w:val="40"/>
          <w:lang w:eastAsia="en-GB"/>
        </w:rPr>
        <w:t>Generátor inšpirácie zo SNG: Úspešný druhý ročník rozširuje možnosti umeleckého vzdelávania pre slovenské školy</w:t>
      </w:r>
    </w:p>
    <w:p w14:paraId="705A8028" w14:textId="4029A231" w:rsidR="007C3CF2" w:rsidRPr="0058459E" w:rsidRDefault="007C3CF2" w:rsidP="007C3CF2">
      <w:pPr>
        <w:pStyle w:val="Normlnywebov"/>
        <w:spacing w:line="276" w:lineRule="auto"/>
        <w:rPr>
          <w:rFonts w:ascii="Arial" w:hAnsi="Arial" w:cs="Arial"/>
          <w:bCs/>
          <w:sz w:val="20"/>
          <w:szCs w:val="20"/>
        </w:rPr>
      </w:pPr>
      <w:r w:rsidRPr="006E2B90">
        <w:rPr>
          <w:rStyle w:val="Siln"/>
          <w:rFonts w:ascii="Arial" w:hAnsi="Arial" w:cs="Arial"/>
          <w:b w:val="0"/>
          <w:sz w:val="20"/>
          <w:szCs w:val="20"/>
        </w:rPr>
        <w:t xml:space="preserve">Bratislava, Slovensko </w:t>
      </w:r>
      <w:r w:rsidR="00F92DA7">
        <w:rPr>
          <w:rStyle w:val="Siln"/>
          <w:rFonts w:ascii="Arial" w:hAnsi="Arial" w:cs="Arial"/>
          <w:b w:val="0"/>
          <w:sz w:val="20"/>
          <w:szCs w:val="20"/>
        </w:rPr>
        <w:t>–</w:t>
      </w:r>
      <w:r w:rsidR="00F92DA7" w:rsidRPr="006E2B90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Pr="006E2B90">
        <w:rPr>
          <w:rStyle w:val="Siln"/>
          <w:rFonts w:ascii="Arial" w:hAnsi="Arial" w:cs="Arial"/>
          <w:b w:val="0"/>
          <w:sz w:val="20"/>
          <w:szCs w:val="20"/>
        </w:rPr>
        <w:t>3. júl 2024</w:t>
      </w:r>
      <w:r w:rsidR="00F92DA7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│</w:t>
      </w:r>
      <w:r w:rsidR="00F92DA7">
        <w:rPr>
          <w:rFonts w:ascii="Arial" w:hAnsi="Arial" w:cs="Arial"/>
          <w:sz w:val="20"/>
          <w:szCs w:val="20"/>
        </w:rPr>
        <w:t xml:space="preserve"> </w:t>
      </w:r>
      <w:r w:rsidRPr="007C3CF2">
        <w:rPr>
          <w:rFonts w:ascii="Arial" w:hAnsi="Arial" w:cs="Arial"/>
          <w:b/>
          <w:sz w:val="20"/>
          <w:szCs w:val="20"/>
        </w:rPr>
        <w:t>Slovenská národná galéria a partner projektu KIA Slovensko úspešne ukončili druh</w:t>
      </w:r>
      <w:r>
        <w:rPr>
          <w:rFonts w:ascii="Arial" w:hAnsi="Arial" w:cs="Arial"/>
          <w:b/>
          <w:sz w:val="20"/>
          <w:szCs w:val="20"/>
        </w:rPr>
        <w:t>ý ročník</w:t>
      </w:r>
      <w:r w:rsidRPr="007C3CF2">
        <w:rPr>
          <w:rFonts w:ascii="Arial" w:hAnsi="Arial" w:cs="Arial"/>
          <w:b/>
          <w:sz w:val="20"/>
          <w:szCs w:val="20"/>
        </w:rPr>
        <w:t xml:space="preserve"> projektu </w:t>
      </w:r>
      <w:r w:rsidR="00DB093B" w:rsidRPr="00DB093B">
        <w:rPr>
          <w:rFonts w:ascii="Arial" w:hAnsi="Arial" w:cs="Arial"/>
          <w:b/>
          <w:i/>
          <w:sz w:val="20"/>
          <w:szCs w:val="20"/>
        </w:rPr>
        <w:t>Generátor inšpirácie zo SNG</w:t>
      </w:r>
      <w:r w:rsidRPr="007C3CF2">
        <w:rPr>
          <w:rFonts w:ascii="Arial" w:hAnsi="Arial" w:cs="Arial"/>
          <w:b/>
          <w:sz w:val="20"/>
          <w:szCs w:val="20"/>
        </w:rPr>
        <w:t xml:space="preserve">. Táto jedinečná iniciatíva v oblasti umeleckého vzdelávania má za cieľ podporovať a zlepšovať výučbu výtvarnej výchovy na základných školách na celom Slovensku, rozvíjať kreativitu, sebareflexiu a hlbšie zanietenie pre umenie u žiakov a </w:t>
      </w:r>
      <w:r w:rsidR="00F92DA7" w:rsidRPr="007C3CF2">
        <w:rPr>
          <w:rFonts w:ascii="Arial" w:hAnsi="Arial" w:cs="Arial"/>
          <w:b/>
          <w:sz w:val="20"/>
          <w:szCs w:val="20"/>
        </w:rPr>
        <w:t>žiač</w:t>
      </w:r>
      <w:r w:rsidR="00F92DA7">
        <w:rPr>
          <w:rFonts w:ascii="Arial" w:hAnsi="Arial" w:cs="Arial"/>
          <w:b/>
          <w:sz w:val="20"/>
          <w:szCs w:val="20"/>
        </w:rPr>
        <w:t>o</w:t>
      </w:r>
      <w:r w:rsidR="00F92DA7" w:rsidRPr="007C3CF2">
        <w:rPr>
          <w:rFonts w:ascii="Arial" w:hAnsi="Arial" w:cs="Arial"/>
          <w:b/>
          <w:sz w:val="20"/>
          <w:szCs w:val="20"/>
        </w:rPr>
        <w:t>k</w:t>
      </w:r>
      <w:r w:rsidRPr="007C3CF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AF38028" w14:textId="77777777" w:rsidR="007C3CF2" w:rsidRPr="006E2B90" w:rsidRDefault="007C3CF2" w:rsidP="007C3CF2">
      <w:pPr>
        <w:spacing w:line="276" w:lineRule="auto"/>
        <w:rPr>
          <w:rFonts w:ascii="Arial" w:hAnsi="Arial" w:cs="Arial"/>
          <w:sz w:val="20"/>
          <w:szCs w:val="20"/>
        </w:rPr>
      </w:pPr>
      <w:r w:rsidRPr="007C3CF2">
        <w:rPr>
          <w:rFonts w:ascii="Arial" w:hAnsi="Arial" w:cs="Arial"/>
          <w:noProof/>
          <w:sz w:val="20"/>
          <w:szCs w:val="20"/>
          <w:lang w:eastAsia="sk-SK"/>
        </w:rPr>
        <w:drawing>
          <wp:inline distT="0" distB="0" distL="0" distR="0" wp14:anchorId="23492447" wp14:editId="480185A5">
            <wp:extent cx="5760720" cy="304419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861A9" w14:textId="77777777" w:rsidR="00BB5303" w:rsidRPr="006E2B90" w:rsidRDefault="00BB5303" w:rsidP="007C3CF2">
      <w:pPr>
        <w:pStyle w:val="Normlnywebov"/>
        <w:spacing w:line="276" w:lineRule="auto"/>
        <w:rPr>
          <w:rFonts w:ascii="Arial" w:hAnsi="Arial" w:cs="Arial"/>
          <w:sz w:val="20"/>
          <w:szCs w:val="20"/>
        </w:rPr>
      </w:pPr>
      <w:r w:rsidRPr="006E2B90">
        <w:rPr>
          <w:rFonts w:ascii="Arial" w:hAnsi="Arial" w:cs="Arial"/>
          <w:sz w:val="20"/>
          <w:szCs w:val="20"/>
        </w:rPr>
        <w:t xml:space="preserve">Druhý ročník projektu </w:t>
      </w:r>
      <w:r w:rsidR="007C3CF2" w:rsidRPr="00DB093B">
        <w:rPr>
          <w:rFonts w:ascii="Arial" w:hAnsi="Arial" w:cs="Arial"/>
          <w:i/>
          <w:sz w:val="20"/>
          <w:szCs w:val="20"/>
        </w:rPr>
        <w:t xml:space="preserve">Generátor inšpirácie </w:t>
      </w:r>
      <w:r w:rsidR="00DB093B" w:rsidRPr="00DB093B">
        <w:rPr>
          <w:rFonts w:ascii="Arial" w:hAnsi="Arial" w:cs="Arial"/>
          <w:i/>
          <w:sz w:val="20"/>
          <w:szCs w:val="20"/>
        </w:rPr>
        <w:t>zo SNG</w:t>
      </w:r>
      <w:r w:rsidR="00DB093B">
        <w:rPr>
          <w:rFonts w:ascii="Arial" w:hAnsi="Arial" w:cs="Arial"/>
          <w:sz w:val="20"/>
          <w:szCs w:val="20"/>
        </w:rPr>
        <w:t xml:space="preserve"> </w:t>
      </w:r>
      <w:r w:rsidRPr="006E2B90">
        <w:rPr>
          <w:rFonts w:ascii="Arial" w:hAnsi="Arial" w:cs="Arial"/>
          <w:sz w:val="20"/>
          <w:szCs w:val="20"/>
        </w:rPr>
        <w:t xml:space="preserve">zaznamenal ohromný záujem zo strany slovenských základných škôl. Počas štyroch dní od jeho spustenia sa prihlásilo až 256 inštitúcií. V nasledujúcom školskom roku sa môžu školy tešiť na dve nové kreatívne sady inšpirované slovenskými výtvarnými umelcami. Tieto sady budú rozširovať a obohacovať témy učebných osnov výtvarnej výchovy pre 1. a 2. stupeň </w:t>
      </w:r>
      <w:r w:rsidR="006E2B90">
        <w:rPr>
          <w:rFonts w:ascii="Arial" w:hAnsi="Arial" w:cs="Arial"/>
          <w:sz w:val="20"/>
          <w:szCs w:val="20"/>
        </w:rPr>
        <w:t>základných škôl</w:t>
      </w:r>
      <w:r w:rsidRPr="006E2B90">
        <w:rPr>
          <w:rFonts w:ascii="Arial" w:hAnsi="Arial" w:cs="Arial"/>
          <w:sz w:val="20"/>
          <w:szCs w:val="20"/>
        </w:rPr>
        <w:t>. Pripravujú sa aj dve nové metodické príručky s aktivitami na celý školský rok a rozšírená materiálna podpora pre školy.</w:t>
      </w:r>
    </w:p>
    <w:p w14:paraId="6D177625" w14:textId="183FF730" w:rsidR="00BB5303" w:rsidRPr="006E2B90" w:rsidRDefault="00BB5303" w:rsidP="007C3CF2">
      <w:pPr>
        <w:pStyle w:val="Normlnywebov"/>
        <w:spacing w:line="276" w:lineRule="auto"/>
        <w:rPr>
          <w:rFonts w:ascii="Arial" w:hAnsi="Arial" w:cs="Arial"/>
          <w:sz w:val="20"/>
          <w:szCs w:val="20"/>
        </w:rPr>
      </w:pPr>
      <w:r w:rsidRPr="006E2B90">
        <w:rPr>
          <w:rStyle w:val="Siln"/>
          <w:rFonts w:ascii="Arial" w:hAnsi="Arial" w:cs="Arial"/>
          <w:b w:val="0"/>
          <w:i/>
          <w:sz w:val="20"/>
          <w:szCs w:val="20"/>
        </w:rPr>
        <w:t>„</w:t>
      </w:r>
      <w:r w:rsidRPr="006E2B90">
        <w:rPr>
          <w:rFonts w:ascii="Arial" w:hAnsi="Arial" w:cs="Arial"/>
          <w:b/>
          <w:i/>
          <w:sz w:val="20"/>
          <w:szCs w:val="20"/>
        </w:rPr>
        <w:t>Generátor inšpirácie</w:t>
      </w:r>
      <w:r w:rsidR="007C3CF2">
        <w:rPr>
          <w:rFonts w:ascii="Arial" w:hAnsi="Arial" w:cs="Arial"/>
          <w:b/>
          <w:i/>
          <w:sz w:val="20"/>
          <w:szCs w:val="20"/>
        </w:rPr>
        <w:t xml:space="preserve"> </w:t>
      </w:r>
      <w:r w:rsidRPr="006E2B90">
        <w:rPr>
          <w:rFonts w:ascii="Arial" w:hAnsi="Arial" w:cs="Arial"/>
          <w:b/>
          <w:i/>
          <w:sz w:val="20"/>
          <w:szCs w:val="20"/>
        </w:rPr>
        <w:t>sa ukázal ako neoceniteľný zdroj pre učiteľov</w:t>
      </w:r>
      <w:r w:rsidR="006E2B90" w:rsidRPr="006E2B90">
        <w:rPr>
          <w:rFonts w:ascii="Arial" w:hAnsi="Arial" w:cs="Arial"/>
          <w:b/>
          <w:i/>
          <w:sz w:val="20"/>
          <w:szCs w:val="20"/>
        </w:rPr>
        <w:t xml:space="preserve"> a učiteľky</w:t>
      </w:r>
      <w:r w:rsidRPr="006E2B90">
        <w:rPr>
          <w:rFonts w:ascii="Arial" w:hAnsi="Arial" w:cs="Arial"/>
          <w:b/>
          <w:i/>
          <w:sz w:val="20"/>
          <w:szCs w:val="20"/>
        </w:rPr>
        <w:t>, ponúkajúci potrebnú metodickú podporu a inovatívne prístupy k výučbe výtvarnej výchovy. Projektové workshopy a</w:t>
      </w:r>
      <w:r w:rsidR="006E2B90" w:rsidRPr="006E2B90">
        <w:rPr>
          <w:rFonts w:ascii="Arial" w:hAnsi="Arial" w:cs="Arial"/>
          <w:b/>
          <w:i/>
          <w:sz w:val="20"/>
          <w:szCs w:val="20"/>
        </w:rPr>
        <w:t> </w:t>
      </w:r>
      <w:r w:rsidRPr="006E2B90">
        <w:rPr>
          <w:rFonts w:ascii="Arial" w:hAnsi="Arial" w:cs="Arial"/>
          <w:b/>
          <w:i/>
          <w:sz w:val="20"/>
          <w:szCs w:val="20"/>
        </w:rPr>
        <w:t>semináre</w:t>
      </w:r>
      <w:r w:rsidR="006E2B90" w:rsidRPr="006E2B90">
        <w:rPr>
          <w:rFonts w:ascii="Arial" w:hAnsi="Arial" w:cs="Arial"/>
          <w:b/>
          <w:i/>
          <w:sz w:val="20"/>
          <w:szCs w:val="20"/>
        </w:rPr>
        <w:t xml:space="preserve"> im</w:t>
      </w:r>
      <w:r w:rsidRPr="006E2B90">
        <w:rPr>
          <w:rFonts w:ascii="Arial" w:hAnsi="Arial" w:cs="Arial"/>
          <w:b/>
          <w:i/>
          <w:sz w:val="20"/>
          <w:szCs w:val="20"/>
        </w:rPr>
        <w:t xml:space="preserve"> poskytli priestor na </w:t>
      </w:r>
      <w:proofErr w:type="spellStart"/>
      <w:r w:rsidRPr="006E2B90">
        <w:rPr>
          <w:rFonts w:ascii="Arial" w:hAnsi="Arial" w:cs="Arial"/>
          <w:b/>
          <w:i/>
          <w:sz w:val="20"/>
          <w:szCs w:val="20"/>
        </w:rPr>
        <w:t>networking</w:t>
      </w:r>
      <w:proofErr w:type="spellEnd"/>
      <w:r w:rsidRPr="006E2B90">
        <w:rPr>
          <w:rFonts w:ascii="Arial" w:hAnsi="Arial" w:cs="Arial"/>
          <w:b/>
          <w:i/>
          <w:sz w:val="20"/>
          <w:szCs w:val="20"/>
        </w:rPr>
        <w:t>, zdieľanie skúseností a zdokonaľovanie zručností, čím ďalej obohatili vzdelávacie prostredie</w:t>
      </w:r>
      <w:r w:rsidR="006E2B90" w:rsidRPr="006E2B90">
        <w:rPr>
          <w:rFonts w:ascii="Arial" w:hAnsi="Arial" w:cs="Arial"/>
          <w:b/>
          <w:i/>
          <w:sz w:val="20"/>
          <w:szCs w:val="20"/>
        </w:rPr>
        <w:t xml:space="preserve"> na školách</w:t>
      </w:r>
      <w:r w:rsidRPr="006E2B90">
        <w:rPr>
          <w:rFonts w:ascii="Arial" w:hAnsi="Arial" w:cs="Arial"/>
          <w:b/>
          <w:i/>
          <w:sz w:val="20"/>
          <w:szCs w:val="20"/>
        </w:rPr>
        <w:t>,“</w:t>
      </w:r>
      <w:r w:rsidRPr="006E2B90">
        <w:rPr>
          <w:rFonts w:ascii="Arial" w:hAnsi="Arial" w:cs="Arial"/>
          <w:sz w:val="20"/>
          <w:szCs w:val="20"/>
        </w:rPr>
        <w:t xml:space="preserve"> hovorí koordinátorka projektu za SNG Katarína</w:t>
      </w:r>
      <w:r w:rsidR="00DB09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093B" w:rsidRPr="006E2B90">
        <w:rPr>
          <w:rFonts w:ascii="Arial" w:hAnsi="Arial" w:cs="Arial"/>
          <w:sz w:val="20"/>
          <w:szCs w:val="20"/>
        </w:rPr>
        <w:t>Defeo</w:t>
      </w:r>
      <w:proofErr w:type="spellEnd"/>
      <w:r w:rsidR="00DB093B" w:rsidRPr="006E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093B" w:rsidRPr="006E2B90">
        <w:rPr>
          <w:rFonts w:ascii="Arial" w:hAnsi="Arial" w:cs="Arial"/>
          <w:sz w:val="20"/>
          <w:szCs w:val="20"/>
        </w:rPr>
        <w:t>Fi</w:t>
      </w:r>
      <w:r w:rsidR="00F92DA7">
        <w:rPr>
          <w:rFonts w:ascii="Arial" w:hAnsi="Arial" w:cs="Arial"/>
          <w:sz w:val="20"/>
          <w:szCs w:val="20"/>
        </w:rPr>
        <w:t>ú</w:t>
      </w:r>
      <w:r w:rsidR="00DB093B" w:rsidRPr="006E2B90">
        <w:rPr>
          <w:rFonts w:ascii="Arial" w:hAnsi="Arial" w:cs="Arial"/>
          <w:sz w:val="20"/>
          <w:szCs w:val="20"/>
        </w:rPr>
        <w:t>za</w:t>
      </w:r>
      <w:proofErr w:type="spellEnd"/>
      <w:r w:rsidRPr="006E2B90">
        <w:rPr>
          <w:rFonts w:ascii="Arial" w:hAnsi="Arial" w:cs="Arial"/>
          <w:sz w:val="20"/>
          <w:szCs w:val="20"/>
        </w:rPr>
        <w:t xml:space="preserve"> Siposová. </w:t>
      </w:r>
    </w:p>
    <w:p w14:paraId="381C5CE8" w14:textId="2BB83F21" w:rsidR="00924CFE" w:rsidRPr="006E2B90" w:rsidRDefault="00924CFE" w:rsidP="007C3CF2">
      <w:pPr>
        <w:spacing w:line="276" w:lineRule="auto"/>
        <w:rPr>
          <w:rFonts w:ascii="Arial" w:hAnsi="Arial" w:cs="Arial"/>
          <w:sz w:val="20"/>
          <w:szCs w:val="20"/>
        </w:rPr>
      </w:pPr>
      <w:r w:rsidRPr="006E2B90">
        <w:rPr>
          <w:rFonts w:ascii="Arial" w:eastAsia="Times New Roman" w:hAnsi="Arial" w:cs="Arial"/>
          <w:sz w:val="20"/>
          <w:szCs w:val="20"/>
        </w:rPr>
        <w:t>Školy získali okrem rozšírenej metodickej príručky s podrobne vypracovanými metodikami výtvarných a</w:t>
      </w:r>
      <w:r w:rsidR="00A57BA7">
        <w:rPr>
          <w:rFonts w:ascii="Arial" w:eastAsia="Times New Roman" w:hAnsi="Arial" w:cs="Arial"/>
          <w:sz w:val="20"/>
          <w:szCs w:val="20"/>
        </w:rPr>
        <w:t xml:space="preserve"> </w:t>
      </w:r>
      <w:r w:rsidRPr="006E2B90">
        <w:rPr>
          <w:rFonts w:ascii="Arial" w:eastAsia="Times New Roman" w:hAnsi="Arial" w:cs="Arial"/>
          <w:sz w:val="20"/>
          <w:szCs w:val="20"/>
        </w:rPr>
        <w:t>tvorivých aktivít aj výtvarný materiál v kreatívnych sadoch pre 1. stupeň (Jazyk obrazov) a 2. stupeň</w:t>
      </w:r>
      <w:r w:rsidR="00A57BA7">
        <w:rPr>
          <w:rFonts w:ascii="Arial" w:eastAsia="Times New Roman" w:hAnsi="Arial" w:cs="Arial"/>
          <w:sz w:val="20"/>
          <w:szCs w:val="20"/>
        </w:rPr>
        <w:t xml:space="preserve"> </w:t>
      </w:r>
      <w:r w:rsidRPr="006E2B90">
        <w:rPr>
          <w:rFonts w:ascii="Arial" w:eastAsia="Times New Roman" w:hAnsi="Arial" w:cs="Arial"/>
          <w:sz w:val="20"/>
          <w:szCs w:val="20"/>
        </w:rPr>
        <w:t xml:space="preserve">(Ladislav </w:t>
      </w:r>
      <w:proofErr w:type="spellStart"/>
      <w:r w:rsidRPr="006E2B90">
        <w:rPr>
          <w:rFonts w:ascii="Arial" w:eastAsia="Times New Roman" w:hAnsi="Arial" w:cs="Arial"/>
          <w:sz w:val="20"/>
          <w:szCs w:val="20"/>
        </w:rPr>
        <w:t>Mednyánszky</w:t>
      </w:r>
      <w:proofErr w:type="spellEnd"/>
      <w:r w:rsidRPr="006E2B90">
        <w:rPr>
          <w:rFonts w:ascii="Arial" w:eastAsia="Times New Roman" w:hAnsi="Arial" w:cs="Arial"/>
          <w:sz w:val="20"/>
          <w:szCs w:val="20"/>
        </w:rPr>
        <w:t xml:space="preserve">), ktorý by si škola z vlastného rozpočtu nemohla pokryť. </w:t>
      </w:r>
      <w:r w:rsidRPr="006E2B90">
        <w:rPr>
          <w:rFonts w:ascii="Arial" w:hAnsi="Arial" w:cs="Arial"/>
          <w:sz w:val="20"/>
          <w:szCs w:val="20"/>
        </w:rPr>
        <w:t>Vďaka projektovému partnerovi KIA Slovensko bol v školskom roku 2023/24 tiež podporený väčší počet škôl.</w:t>
      </w:r>
      <w:r w:rsidR="00A57BA7">
        <w:rPr>
          <w:rFonts w:ascii="Arial" w:hAnsi="Arial" w:cs="Arial"/>
          <w:sz w:val="20"/>
          <w:szCs w:val="20"/>
        </w:rPr>
        <w:t xml:space="preserve"> </w:t>
      </w:r>
      <w:r w:rsidRPr="006E2B90">
        <w:rPr>
          <w:rFonts w:ascii="Arial" w:hAnsi="Arial" w:cs="Arial"/>
          <w:sz w:val="20"/>
          <w:szCs w:val="20"/>
        </w:rPr>
        <w:t xml:space="preserve">Generátor inšpirácie sa dostal do prvých 100 prihlásených základných škôl, čo je oproti minulému ročníku nárast </w:t>
      </w:r>
      <w:r w:rsidRPr="006E2B90">
        <w:rPr>
          <w:rFonts w:ascii="Arial" w:hAnsi="Arial" w:cs="Arial"/>
          <w:sz w:val="20"/>
          <w:szCs w:val="20"/>
        </w:rPr>
        <w:lastRenderedPageBreak/>
        <w:t xml:space="preserve">o 40 škôl. Do projektu sa takto malo možnosť zapojiť vyše 2100 žiakov a žiačok. Išlo o školy z Bratislavského </w:t>
      </w:r>
      <w:r w:rsidR="001C676B">
        <w:rPr>
          <w:rFonts w:ascii="Arial" w:hAnsi="Arial" w:cs="Arial"/>
          <w:sz w:val="20"/>
          <w:szCs w:val="20"/>
        </w:rPr>
        <w:t>–</w:t>
      </w:r>
      <w:r w:rsidRPr="006E2B90">
        <w:rPr>
          <w:rFonts w:ascii="Arial" w:hAnsi="Arial" w:cs="Arial"/>
          <w:sz w:val="20"/>
          <w:szCs w:val="20"/>
        </w:rPr>
        <w:t xml:space="preserve"> 18, Trnavského – 8, Trenčianskeho – 5, Nitrianskeho – 15, Žilinského – 17, Banskobystrického </w:t>
      </w:r>
      <w:r w:rsidR="001C676B">
        <w:rPr>
          <w:rFonts w:ascii="Arial" w:hAnsi="Arial" w:cs="Arial"/>
          <w:sz w:val="20"/>
          <w:szCs w:val="20"/>
        </w:rPr>
        <w:t xml:space="preserve">– </w:t>
      </w:r>
      <w:r w:rsidRPr="006E2B90">
        <w:rPr>
          <w:rFonts w:ascii="Arial" w:hAnsi="Arial" w:cs="Arial"/>
          <w:sz w:val="20"/>
          <w:szCs w:val="20"/>
        </w:rPr>
        <w:t>11, Prešovského – 11</w:t>
      </w:r>
      <w:r w:rsidR="001C676B">
        <w:rPr>
          <w:rFonts w:ascii="Arial" w:hAnsi="Arial" w:cs="Arial"/>
          <w:sz w:val="20"/>
          <w:szCs w:val="20"/>
        </w:rPr>
        <w:t xml:space="preserve"> a</w:t>
      </w:r>
      <w:r w:rsidRPr="006E2B90">
        <w:rPr>
          <w:rFonts w:ascii="Arial" w:hAnsi="Arial" w:cs="Arial"/>
          <w:sz w:val="20"/>
          <w:szCs w:val="20"/>
        </w:rPr>
        <w:t xml:space="preserve"> Košického kraja</w:t>
      </w:r>
      <w:r w:rsidR="001C676B">
        <w:rPr>
          <w:rFonts w:ascii="Arial" w:hAnsi="Arial" w:cs="Arial"/>
          <w:sz w:val="20"/>
          <w:szCs w:val="20"/>
        </w:rPr>
        <w:t xml:space="preserve"> </w:t>
      </w:r>
      <w:r w:rsidRPr="006E2B90">
        <w:rPr>
          <w:rFonts w:ascii="Arial" w:hAnsi="Arial" w:cs="Arial"/>
          <w:sz w:val="20"/>
          <w:szCs w:val="20"/>
        </w:rPr>
        <w:t>– 15. Z toho 4 školy boli s iným vyučovacím jazykom a 4 školy prac</w:t>
      </w:r>
      <w:r w:rsidR="007C3CF2">
        <w:rPr>
          <w:rFonts w:ascii="Arial" w:hAnsi="Arial" w:cs="Arial"/>
          <w:sz w:val="20"/>
          <w:szCs w:val="20"/>
        </w:rPr>
        <w:t>ujúce so znevýhodnenými žiakmi.</w:t>
      </w:r>
      <w:r w:rsidRPr="006E2B90">
        <w:rPr>
          <w:rFonts w:ascii="Arial" w:hAnsi="Arial" w:cs="Arial"/>
          <w:sz w:val="20"/>
          <w:szCs w:val="20"/>
        </w:rPr>
        <w:t xml:space="preserve"> V druhom ročníku sa tiež</w:t>
      </w:r>
      <w:r w:rsidR="007C3CF2">
        <w:rPr>
          <w:rFonts w:ascii="Arial" w:hAnsi="Arial" w:cs="Arial"/>
          <w:sz w:val="20"/>
          <w:szCs w:val="20"/>
        </w:rPr>
        <w:t xml:space="preserve"> kládol</w:t>
      </w:r>
      <w:r w:rsidRPr="006E2B90">
        <w:rPr>
          <w:rFonts w:ascii="Arial" w:hAnsi="Arial" w:cs="Arial"/>
          <w:sz w:val="20"/>
          <w:szCs w:val="20"/>
        </w:rPr>
        <w:t xml:space="preserve"> dôraz na metodickú pomoc učiteľstvu</w:t>
      </w:r>
      <w:r w:rsidR="007C3CF2">
        <w:rPr>
          <w:rFonts w:ascii="Arial" w:hAnsi="Arial" w:cs="Arial"/>
          <w:sz w:val="20"/>
          <w:szCs w:val="20"/>
        </w:rPr>
        <w:t xml:space="preserve"> </w:t>
      </w:r>
      <w:r w:rsidRPr="006E2B90">
        <w:rPr>
          <w:rFonts w:ascii="Arial" w:hAnsi="Arial" w:cs="Arial"/>
          <w:sz w:val="20"/>
          <w:szCs w:val="20"/>
        </w:rPr>
        <w:t xml:space="preserve">zapojených škôl. Program metodických stretnutí bol postavený na priblížení cieľov, nástrojov a metód jednotlivých aktivít metodickej príručky pre učiteľa a učiteľku a praktickým workshopom, počas ktorého si účastníci a účastníčky metodického stretnutia mohli vyskúšať jednotlivé výtvarné techniky. </w:t>
      </w:r>
    </w:p>
    <w:p w14:paraId="332506AD" w14:textId="20EC7A55" w:rsidR="00924CFE" w:rsidRPr="006E2B90" w:rsidRDefault="006E2B90" w:rsidP="007C3CF2">
      <w:pPr>
        <w:spacing w:line="276" w:lineRule="auto"/>
        <w:rPr>
          <w:rFonts w:ascii="Arial" w:hAnsi="Arial" w:cs="Arial"/>
          <w:sz w:val="20"/>
          <w:szCs w:val="20"/>
        </w:rPr>
      </w:pPr>
      <w:r w:rsidRPr="006E2B90">
        <w:rPr>
          <w:rFonts w:ascii="Arial" w:hAnsi="Arial" w:cs="Arial"/>
          <w:b/>
          <w:i/>
          <w:sz w:val="20"/>
          <w:szCs w:val="20"/>
        </w:rPr>
        <w:t>„</w:t>
      </w:r>
      <w:r w:rsidR="00924CFE" w:rsidRPr="006E2B90">
        <w:rPr>
          <w:rFonts w:ascii="Arial" w:hAnsi="Arial" w:cs="Arial"/>
          <w:b/>
          <w:i/>
          <w:sz w:val="20"/>
          <w:szCs w:val="20"/>
        </w:rPr>
        <w:t>Metodické stretnutia odhalili, že v krajoch často chýba metodická pomoc pri výučbe výtvarnej výchovy</w:t>
      </w:r>
      <w:r w:rsidRPr="006E2B90">
        <w:rPr>
          <w:rFonts w:ascii="Arial" w:hAnsi="Arial" w:cs="Arial"/>
          <w:b/>
          <w:i/>
          <w:sz w:val="20"/>
          <w:szCs w:val="20"/>
        </w:rPr>
        <w:t xml:space="preserve">. </w:t>
      </w:r>
      <w:r w:rsidR="001C676B">
        <w:rPr>
          <w:rFonts w:ascii="Arial" w:hAnsi="Arial" w:cs="Arial"/>
          <w:b/>
          <w:i/>
          <w:sz w:val="20"/>
          <w:szCs w:val="20"/>
        </w:rPr>
        <w:t>Ide o</w:t>
      </w:r>
      <w:r w:rsidR="00924CFE" w:rsidRPr="006E2B90">
        <w:rPr>
          <w:rFonts w:ascii="Arial" w:hAnsi="Arial" w:cs="Arial"/>
          <w:b/>
          <w:i/>
          <w:sz w:val="20"/>
          <w:szCs w:val="20"/>
        </w:rPr>
        <w:t xml:space="preserve"> predmet, ktorý je často na okraji záujmu školy a vo väčšine prípadov </w:t>
      </w:r>
      <w:r w:rsidR="001C676B" w:rsidRPr="006E2B90">
        <w:rPr>
          <w:rFonts w:ascii="Arial" w:hAnsi="Arial" w:cs="Arial"/>
          <w:b/>
          <w:i/>
          <w:sz w:val="20"/>
          <w:szCs w:val="20"/>
        </w:rPr>
        <w:t xml:space="preserve">je </w:t>
      </w:r>
      <w:r w:rsidR="00924CFE" w:rsidRPr="006E2B90">
        <w:rPr>
          <w:rFonts w:ascii="Arial" w:hAnsi="Arial" w:cs="Arial"/>
          <w:b/>
          <w:i/>
          <w:sz w:val="20"/>
          <w:szCs w:val="20"/>
        </w:rPr>
        <w:t>vyučovaný učiteľmi a učiteľkami bez potrebnej kvalifikácie</w:t>
      </w:r>
      <w:r w:rsidRPr="006E2B90">
        <w:rPr>
          <w:rFonts w:ascii="Arial" w:hAnsi="Arial" w:cs="Arial"/>
          <w:b/>
          <w:i/>
          <w:sz w:val="20"/>
          <w:szCs w:val="20"/>
        </w:rPr>
        <w:t>,“</w:t>
      </w:r>
      <w:r w:rsidRPr="006E2B90">
        <w:rPr>
          <w:rFonts w:ascii="Arial" w:hAnsi="Arial" w:cs="Arial"/>
          <w:sz w:val="20"/>
          <w:szCs w:val="20"/>
        </w:rPr>
        <w:t xml:space="preserve"> približuje Katarína </w:t>
      </w:r>
      <w:proofErr w:type="spellStart"/>
      <w:r w:rsidR="00DB093B" w:rsidRPr="006E2B90">
        <w:rPr>
          <w:rFonts w:ascii="Arial" w:hAnsi="Arial" w:cs="Arial"/>
          <w:sz w:val="20"/>
          <w:szCs w:val="20"/>
        </w:rPr>
        <w:t>Defeo</w:t>
      </w:r>
      <w:proofErr w:type="spellEnd"/>
      <w:r w:rsidR="00DB093B" w:rsidRPr="006E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2DA7" w:rsidRPr="006E2B90">
        <w:rPr>
          <w:rFonts w:ascii="Arial" w:hAnsi="Arial" w:cs="Arial"/>
          <w:sz w:val="20"/>
          <w:szCs w:val="20"/>
        </w:rPr>
        <w:t>Fi</w:t>
      </w:r>
      <w:r w:rsidR="00F92DA7">
        <w:rPr>
          <w:rFonts w:ascii="Arial" w:hAnsi="Arial" w:cs="Arial"/>
          <w:sz w:val="20"/>
          <w:szCs w:val="20"/>
        </w:rPr>
        <w:t>ú</w:t>
      </w:r>
      <w:r w:rsidR="00F92DA7" w:rsidRPr="006E2B90">
        <w:rPr>
          <w:rFonts w:ascii="Arial" w:hAnsi="Arial" w:cs="Arial"/>
          <w:sz w:val="20"/>
          <w:szCs w:val="20"/>
        </w:rPr>
        <w:t>za</w:t>
      </w:r>
      <w:proofErr w:type="spellEnd"/>
      <w:r w:rsidR="001C676B">
        <w:rPr>
          <w:rFonts w:ascii="Arial" w:hAnsi="Arial" w:cs="Arial"/>
          <w:sz w:val="20"/>
          <w:szCs w:val="20"/>
        </w:rPr>
        <w:t xml:space="preserve"> </w:t>
      </w:r>
      <w:r w:rsidRPr="006E2B90">
        <w:rPr>
          <w:rFonts w:ascii="Arial" w:hAnsi="Arial" w:cs="Arial"/>
          <w:sz w:val="20"/>
          <w:szCs w:val="20"/>
        </w:rPr>
        <w:t xml:space="preserve">Siposová. </w:t>
      </w:r>
    </w:p>
    <w:p w14:paraId="2E7DDEE2" w14:textId="33F2A1C7" w:rsidR="00924CFE" w:rsidRDefault="00924CFE" w:rsidP="007C3CF2">
      <w:pPr>
        <w:spacing w:line="276" w:lineRule="auto"/>
        <w:rPr>
          <w:rFonts w:ascii="Arial" w:hAnsi="Arial" w:cs="Arial"/>
          <w:sz w:val="20"/>
          <w:szCs w:val="20"/>
        </w:rPr>
      </w:pPr>
      <w:r w:rsidRPr="006E2B90">
        <w:rPr>
          <w:rFonts w:ascii="Arial" w:hAnsi="Arial" w:cs="Arial"/>
          <w:sz w:val="20"/>
          <w:szCs w:val="20"/>
        </w:rPr>
        <w:t>Za mimoriadny prístup pri napĺňaní cieľov projektu získa</w:t>
      </w:r>
      <w:r w:rsidR="006E2B90" w:rsidRPr="006E2B90">
        <w:rPr>
          <w:rFonts w:ascii="Arial" w:hAnsi="Arial" w:cs="Arial"/>
          <w:sz w:val="20"/>
          <w:szCs w:val="20"/>
        </w:rPr>
        <w:t xml:space="preserve">la ZŠ a MŠ Vavrečku pod vedením Dany </w:t>
      </w:r>
      <w:proofErr w:type="spellStart"/>
      <w:r w:rsidR="006E2B90" w:rsidRPr="006E2B90">
        <w:rPr>
          <w:rFonts w:ascii="Arial" w:hAnsi="Arial" w:cs="Arial"/>
          <w:sz w:val="20"/>
          <w:szCs w:val="20"/>
        </w:rPr>
        <w:t>Serdelovej</w:t>
      </w:r>
      <w:proofErr w:type="spellEnd"/>
      <w:r w:rsidR="006E2B90" w:rsidRPr="006E2B90">
        <w:rPr>
          <w:rFonts w:ascii="Arial" w:hAnsi="Arial" w:cs="Arial"/>
          <w:sz w:val="20"/>
          <w:szCs w:val="20"/>
        </w:rPr>
        <w:t xml:space="preserve"> jednodňovú exkurziu do Kaštieľa Strážky. </w:t>
      </w:r>
    </w:p>
    <w:p w14:paraId="7E351FD6" w14:textId="5DF2ECDC" w:rsidR="000F26F6" w:rsidRPr="00722873" w:rsidRDefault="00722873" w:rsidP="00722873">
      <w:pPr>
        <w:rPr>
          <w:rFonts w:ascii="Arial" w:hAnsi="Arial" w:cs="Arial"/>
          <w:i/>
          <w:iCs/>
          <w:sz w:val="20"/>
        </w:rPr>
      </w:pPr>
      <w:r w:rsidRPr="00722873">
        <w:rPr>
          <w:rFonts w:ascii="Arial" w:hAnsi="Arial" w:cs="Arial"/>
          <w:b/>
          <w:i/>
          <w:iCs/>
          <w:sz w:val="20"/>
        </w:rPr>
        <w:t>„</w:t>
      </w:r>
      <w:r w:rsidR="000F26F6" w:rsidRPr="00722873">
        <w:rPr>
          <w:rFonts w:ascii="Arial" w:hAnsi="Arial" w:cs="Arial"/>
          <w:b/>
          <w:i/>
          <w:iCs/>
          <w:sz w:val="20"/>
        </w:rPr>
        <w:t>Pre zna</w:t>
      </w:r>
      <w:r w:rsidRPr="00722873">
        <w:rPr>
          <w:rFonts w:ascii="Arial" w:hAnsi="Arial" w:cs="Arial"/>
          <w:b/>
          <w:i/>
          <w:iCs/>
          <w:sz w:val="20"/>
        </w:rPr>
        <w:t>č</w:t>
      </w:r>
      <w:r w:rsidR="000F26F6" w:rsidRPr="00722873">
        <w:rPr>
          <w:rFonts w:ascii="Arial" w:hAnsi="Arial" w:cs="Arial"/>
          <w:b/>
          <w:i/>
          <w:iCs/>
          <w:sz w:val="20"/>
        </w:rPr>
        <w:t>ku K</w:t>
      </w:r>
      <w:r w:rsidR="00F82041">
        <w:rPr>
          <w:rFonts w:ascii="Arial" w:hAnsi="Arial" w:cs="Arial"/>
          <w:b/>
          <w:i/>
          <w:iCs/>
          <w:sz w:val="20"/>
        </w:rPr>
        <w:t>ia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je </w:t>
      </w:r>
      <w:r w:rsidRPr="00722873">
        <w:rPr>
          <w:rFonts w:ascii="Arial" w:hAnsi="Arial" w:cs="Arial"/>
          <w:b/>
          <w:i/>
          <w:iCs/>
          <w:sz w:val="20"/>
        </w:rPr>
        <w:t>inspirácia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jedna z </w:t>
      </w:r>
      <w:r w:rsidRPr="00722873">
        <w:rPr>
          <w:rFonts w:ascii="Arial" w:hAnsi="Arial" w:cs="Arial"/>
          <w:b/>
          <w:i/>
          <w:iCs/>
          <w:sz w:val="20"/>
        </w:rPr>
        <w:t>kľúčových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</w:t>
      </w:r>
      <w:r w:rsidRPr="00722873">
        <w:rPr>
          <w:rFonts w:ascii="Arial" w:hAnsi="Arial" w:cs="Arial"/>
          <w:b/>
          <w:i/>
          <w:iCs/>
          <w:sz w:val="20"/>
        </w:rPr>
        <w:t>hodnôt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. Som preto </w:t>
      </w:r>
      <w:r w:rsidRPr="00722873">
        <w:rPr>
          <w:rFonts w:ascii="Arial" w:hAnsi="Arial" w:cs="Arial"/>
          <w:b/>
          <w:i/>
          <w:iCs/>
          <w:sz w:val="20"/>
        </w:rPr>
        <w:t>veľmi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rad, </w:t>
      </w:r>
      <w:r w:rsidRPr="00722873">
        <w:rPr>
          <w:rFonts w:ascii="Arial" w:hAnsi="Arial" w:cs="Arial"/>
          <w:b/>
          <w:i/>
          <w:iCs/>
          <w:sz w:val="20"/>
        </w:rPr>
        <w:t>že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sme mohli </w:t>
      </w:r>
      <w:r w:rsidRPr="00722873">
        <w:rPr>
          <w:rFonts w:ascii="Arial" w:hAnsi="Arial" w:cs="Arial"/>
          <w:b/>
          <w:i/>
          <w:iCs/>
          <w:sz w:val="20"/>
        </w:rPr>
        <w:t>podporiť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aj 2. </w:t>
      </w:r>
      <w:r w:rsidRPr="00722873">
        <w:rPr>
          <w:rFonts w:ascii="Arial" w:hAnsi="Arial" w:cs="Arial"/>
          <w:b/>
          <w:i/>
          <w:iCs/>
          <w:sz w:val="20"/>
        </w:rPr>
        <w:t>ročník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</w:t>
      </w:r>
      <w:r w:rsidRPr="00722873">
        <w:rPr>
          <w:rFonts w:ascii="Arial" w:hAnsi="Arial" w:cs="Arial"/>
          <w:b/>
          <w:i/>
          <w:iCs/>
          <w:sz w:val="20"/>
        </w:rPr>
        <w:t>Generátora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</w:t>
      </w:r>
      <w:r w:rsidRPr="00722873">
        <w:rPr>
          <w:rFonts w:ascii="Arial" w:hAnsi="Arial" w:cs="Arial"/>
          <w:b/>
          <w:i/>
          <w:iCs/>
          <w:sz w:val="20"/>
        </w:rPr>
        <w:t>inspirácie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zo SNG a </w:t>
      </w:r>
      <w:r w:rsidRPr="00722873">
        <w:rPr>
          <w:rFonts w:ascii="Arial" w:hAnsi="Arial" w:cs="Arial"/>
          <w:b/>
          <w:i/>
          <w:iCs/>
          <w:sz w:val="20"/>
        </w:rPr>
        <w:t>prispieť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k </w:t>
      </w:r>
      <w:r w:rsidRPr="00722873">
        <w:rPr>
          <w:rFonts w:ascii="Arial" w:hAnsi="Arial" w:cs="Arial"/>
          <w:b/>
          <w:i/>
          <w:iCs/>
          <w:sz w:val="20"/>
        </w:rPr>
        <w:t>inšpiratívnemu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</w:t>
      </w:r>
      <w:r w:rsidRPr="00722873">
        <w:rPr>
          <w:rFonts w:ascii="Arial" w:hAnsi="Arial" w:cs="Arial"/>
          <w:b/>
          <w:i/>
          <w:iCs/>
          <w:sz w:val="20"/>
        </w:rPr>
        <w:t>prístupu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k </w:t>
      </w:r>
      <w:r w:rsidRPr="00722873">
        <w:rPr>
          <w:rFonts w:ascii="Arial" w:hAnsi="Arial" w:cs="Arial"/>
          <w:b/>
          <w:i/>
          <w:iCs/>
          <w:sz w:val="20"/>
        </w:rPr>
        <w:t>vzdelávaniu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</w:t>
      </w:r>
      <w:r w:rsidRPr="00722873">
        <w:rPr>
          <w:rFonts w:ascii="Arial" w:hAnsi="Arial" w:cs="Arial"/>
          <w:b/>
          <w:i/>
          <w:iCs/>
          <w:sz w:val="20"/>
        </w:rPr>
        <w:t>výtvarnej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</w:t>
      </w:r>
      <w:r w:rsidRPr="00722873">
        <w:rPr>
          <w:rFonts w:ascii="Arial" w:hAnsi="Arial" w:cs="Arial"/>
          <w:b/>
          <w:i/>
          <w:iCs/>
          <w:sz w:val="20"/>
        </w:rPr>
        <w:t>výchovy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na </w:t>
      </w:r>
      <w:r w:rsidRPr="00722873">
        <w:rPr>
          <w:rFonts w:ascii="Arial" w:hAnsi="Arial" w:cs="Arial"/>
          <w:b/>
          <w:i/>
          <w:iCs/>
          <w:sz w:val="20"/>
        </w:rPr>
        <w:t>základných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</w:t>
      </w:r>
      <w:r w:rsidRPr="00722873">
        <w:rPr>
          <w:rFonts w:ascii="Arial" w:hAnsi="Arial" w:cs="Arial"/>
          <w:b/>
          <w:i/>
          <w:iCs/>
          <w:sz w:val="20"/>
        </w:rPr>
        <w:t>školách</w:t>
      </w:r>
      <w:r w:rsidR="000F26F6" w:rsidRPr="00722873">
        <w:rPr>
          <w:rFonts w:ascii="Arial" w:hAnsi="Arial" w:cs="Arial"/>
          <w:b/>
          <w:i/>
          <w:iCs/>
          <w:sz w:val="20"/>
        </w:rPr>
        <w:t>.</w:t>
      </w:r>
      <w:r w:rsidRPr="00722873">
        <w:rPr>
          <w:rFonts w:ascii="Arial" w:hAnsi="Arial" w:cs="Arial"/>
          <w:b/>
          <w:i/>
          <w:iCs/>
          <w:sz w:val="20"/>
        </w:rPr>
        <w:t xml:space="preserve"> Obzvlášť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ma </w:t>
      </w:r>
      <w:r w:rsidRPr="00722873">
        <w:rPr>
          <w:rFonts w:ascii="Arial" w:hAnsi="Arial" w:cs="Arial"/>
          <w:b/>
          <w:i/>
          <w:iCs/>
          <w:sz w:val="20"/>
        </w:rPr>
        <w:t>teší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obrovsky </w:t>
      </w:r>
      <w:r w:rsidRPr="00722873">
        <w:rPr>
          <w:rFonts w:ascii="Arial" w:hAnsi="Arial" w:cs="Arial"/>
          <w:b/>
          <w:i/>
          <w:iCs/>
          <w:sz w:val="20"/>
        </w:rPr>
        <w:t>záujem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zo strany </w:t>
      </w:r>
      <w:r w:rsidRPr="00722873">
        <w:rPr>
          <w:rFonts w:ascii="Arial" w:hAnsi="Arial" w:cs="Arial"/>
          <w:b/>
          <w:i/>
          <w:iCs/>
          <w:sz w:val="20"/>
        </w:rPr>
        <w:t>pedagógov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a ich mimoriadne </w:t>
      </w:r>
      <w:r w:rsidRPr="00722873">
        <w:rPr>
          <w:rFonts w:ascii="Arial" w:hAnsi="Arial" w:cs="Arial"/>
          <w:b/>
          <w:i/>
          <w:iCs/>
          <w:sz w:val="20"/>
        </w:rPr>
        <w:t>pozitívna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odozva, </w:t>
      </w:r>
      <w:r w:rsidRPr="00722873">
        <w:rPr>
          <w:rFonts w:ascii="Arial" w:hAnsi="Arial" w:cs="Arial"/>
          <w:b/>
          <w:i/>
          <w:iCs/>
          <w:sz w:val="20"/>
        </w:rPr>
        <w:t>ktorá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potv</w:t>
      </w:r>
      <w:bookmarkStart w:id="0" w:name="_GoBack"/>
      <w:bookmarkEnd w:id="0"/>
      <w:r w:rsidR="000F26F6" w:rsidRPr="00722873">
        <w:rPr>
          <w:rFonts w:ascii="Arial" w:hAnsi="Arial" w:cs="Arial"/>
          <w:b/>
          <w:i/>
          <w:iCs/>
          <w:sz w:val="20"/>
        </w:rPr>
        <w:t xml:space="preserve">rdzuje, </w:t>
      </w:r>
      <w:r w:rsidRPr="00722873">
        <w:rPr>
          <w:rFonts w:ascii="Arial" w:hAnsi="Arial" w:cs="Arial"/>
          <w:b/>
          <w:i/>
          <w:iCs/>
          <w:sz w:val="20"/>
        </w:rPr>
        <w:t>že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tento projekt m</w:t>
      </w:r>
      <w:r w:rsidRPr="00722873">
        <w:rPr>
          <w:rFonts w:ascii="Arial" w:hAnsi="Arial" w:cs="Arial"/>
          <w:b/>
          <w:i/>
          <w:iCs/>
          <w:sz w:val="20"/>
        </w:rPr>
        <w:t>á</w:t>
      </w:r>
      <w:r w:rsidR="000F26F6" w:rsidRPr="00722873">
        <w:rPr>
          <w:rFonts w:ascii="Arial" w:hAnsi="Arial" w:cs="Arial"/>
          <w:b/>
          <w:i/>
          <w:iCs/>
          <w:sz w:val="20"/>
        </w:rPr>
        <w:t xml:space="preserve"> zmysel</w:t>
      </w:r>
      <w:r w:rsidRPr="00722873">
        <w:rPr>
          <w:rFonts w:ascii="Arial" w:hAnsi="Arial" w:cs="Arial"/>
          <w:b/>
          <w:i/>
          <w:iCs/>
          <w:sz w:val="20"/>
        </w:rPr>
        <w:t>,“</w:t>
      </w:r>
      <w:r w:rsidRPr="00722873">
        <w:rPr>
          <w:rFonts w:ascii="Arial" w:hAnsi="Arial" w:cs="Arial"/>
          <w:i/>
          <w:iCs/>
          <w:sz w:val="20"/>
        </w:rPr>
        <w:t xml:space="preserve"> </w:t>
      </w:r>
      <w:r w:rsidRPr="00722873">
        <w:rPr>
          <w:rFonts w:ascii="Arial" w:hAnsi="Arial" w:cs="Arial"/>
          <w:iCs/>
          <w:sz w:val="20"/>
        </w:rPr>
        <w:t>uvádza Radovan Pokojný z Kia Slovensko.</w:t>
      </w:r>
    </w:p>
    <w:p w14:paraId="2DDC5B3F" w14:textId="77777777" w:rsidR="00924CFE" w:rsidRPr="006E2B90" w:rsidRDefault="006E2B90" w:rsidP="007C3CF2">
      <w:pPr>
        <w:pStyle w:val="Normlnyweb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Skúsenosti učiteliek s projektom Generátor inšpirácie: </w:t>
      </w:r>
    </w:p>
    <w:p w14:paraId="79A53CE0" w14:textId="1382EEF5" w:rsidR="00BB5303" w:rsidRPr="006E2B90" w:rsidRDefault="00BB5303" w:rsidP="00BB5303">
      <w:pPr>
        <w:pStyle w:val="Normlnywebov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2B90">
        <w:rPr>
          <w:rFonts w:ascii="Arial" w:hAnsi="Arial" w:cs="Arial"/>
          <w:sz w:val="20"/>
          <w:szCs w:val="20"/>
        </w:rPr>
        <w:t xml:space="preserve">Tamara </w:t>
      </w:r>
      <w:proofErr w:type="spellStart"/>
      <w:r w:rsidRPr="006E2B90">
        <w:rPr>
          <w:rFonts w:ascii="Arial" w:hAnsi="Arial" w:cs="Arial"/>
          <w:sz w:val="20"/>
          <w:szCs w:val="20"/>
        </w:rPr>
        <w:t>Bedjáková</w:t>
      </w:r>
      <w:proofErr w:type="spellEnd"/>
      <w:r w:rsidRPr="006E2B90">
        <w:rPr>
          <w:rFonts w:ascii="Arial" w:hAnsi="Arial" w:cs="Arial"/>
          <w:sz w:val="20"/>
          <w:szCs w:val="20"/>
        </w:rPr>
        <w:t>, ZŠ s MŠ Častá: „Tento projekt priniesol nový vietor do plachiet nielen</w:t>
      </w:r>
      <w:r w:rsidR="001C676B">
        <w:rPr>
          <w:rFonts w:ascii="Arial" w:hAnsi="Arial" w:cs="Arial"/>
          <w:sz w:val="20"/>
          <w:szCs w:val="20"/>
        </w:rPr>
        <w:t xml:space="preserve"> </w:t>
      </w:r>
      <w:r w:rsidRPr="006E2B90">
        <w:rPr>
          <w:rFonts w:ascii="Arial" w:hAnsi="Arial" w:cs="Arial"/>
          <w:sz w:val="20"/>
          <w:szCs w:val="20"/>
        </w:rPr>
        <w:t>m</w:t>
      </w:r>
      <w:r w:rsidR="001C676B">
        <w:rPr>
          <w:rFonts w:ascii="Arial" w:hAnsi="Arial" w:cs="Arial"/>
          <w:sz w:val="20"/>
          <w:szCs w:val="20"/>
        </w:rPr>
        <w:t>ne</w:t>
      </w:r>
      <w:r w:rsidRPr="006E2B90">
        <w:rPr>
          <w:rFonts w:ascii="Arial" w:hAnsi="Arial" w:cs="Arial"/>
          <w:sz w:val="20"/>
          <w:szCs w:val="20"/>
        </w:rPr>
        <w:t>, ale hlavne moji</w:t>
      </w:r>
      <w:r w:rsidR="001C676B">
        <w:rPr>
          <w:rFonts w:ascii="Arial" w:hAnsi="Arial" w:cs="Arial"/>
          <w:sz w:val="20"/>
          <w:szCs w:val="20"/>
        </w:rPr>
        <w:t>m</w:t>
      </w:r>
      <w:r w:rsidRPr="006E2B90">
        <w:rPr>
          <w:rFonts w:ascii="Arial" w:hAnsi="Arial" w:cs="Arial"/>
          <w:sz w:val="20"/>
          <w:szCs w:val="20"/>
        </w:rPr>
        <w:t xml:space="preserve"> študento</w:t>
      </w:r>
      <w:r w:rsidR="001C676B">
        <w:rPr>
          <w:rFonts w:ascii="Arial" w:hAnsi="Arial" w:cs="Arial"/>
          <w:sz w:val="20"/>
          <w:szCs w:val="20"/>
        </w:rPr>
        <w:t>m</w:t>
      </w:r>
      <w:r w:rsidRPr="006E2B90">
        <w:rPr>
          <w:rFonts w:ascii="Arial" w:hAnsi="Arial" w:cs="Arial"/>
          <w:sz w:val="20"/>
          <w:szCs w:val="20"/>
        </w:rPr>
        <w:t xml:space="preserve">. Nové metódy a techniky nás bavili a priniesli radosť z hodín výtvarnej. Metodika je pre mňa </w:t>
      </w:r>
      <w:r w:rsidR="001C676B">
        <w:rPr>
          <w:rFonts w:ascii="Arial" w:hAnsi="Arial" w:cs="Arial"/>
          <w:sz w:val="20"/>
          <w:szCs w:val="20"/>
        </w:rPr>
        <w:t>veľkým prínosom</w:t>
      </w:r>
      <w:r w:rsidRPr="006E2B90">
        <w:rPr>
          <w:rFonts w:ascii="Arial" w:hAnsi="Arial" w:cs="Arial"/>
          <w:sz w:val="20"/>
          <w:szCs w:val="20"/>
        </w:rPr>
        <w:t>, samozrejme, pomohol aj materiál, ktorý sme dostali.“</w:t>
      </w:r>
    </w:p>
    <w:p w14:paraId="531D5808" w14:textId="2115F0AB" w:rsidR="00BB5303" w:rsidRPr="006E2B90" w:rsidRDefault="00BB5303" w:rsidP="00BB5303">
      <w:pPr>
        <w:pStyle w:val="Normlnywebov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2B90">
        <w:rPr>
          <w:rFonts w:ascii="Arial" w:hAnsi="Arial" w:cs="Arial"/>
          <w:sz w:val="20"/>
          <w:szCs w:val="20"/>
        </w:rPr>
        <w:t xml:space="preserve">Barbora </w:t>
      </w:r>
      <w:proofErr w:type="spellStart"/>
      <w:r w:rsidRPr="006E2B90">
        <w:rPr>
          <w:rFonts w:ascii="Arial" w:hAnsi="Arial" w:cs="Arial"/>
          <w:sz w:val="20"/>
          <w:szCs w:val="20"/>
        </w:rPr>
        <w:t>Medvecková</w:t>
      </w:r>
      <w:proofErr w:type="spellEnd"/>
      <w:r w:rsidRPr="006E2B90">
        <w:rPr>
          <w:rFonts w:ascii="Arial" w:hAnsi="Arial" w:cs="Arial"/>
          <w:sz w:val="20"/>
          <w:szCs w:val="20"/>
        </w:rPr>
        <w:t>, SZŠ Felix: „Nie som výtvarní</w:t>
      </w:r>
      <w:r w:rsidR="001C676B">
        <w:rPr>
          <w:rFonts w:ascii="Arial" w:hAnsi="Arial" w:cs="Arial"/>
          <w:sz w:val="20"/>
          <w:szCs w:val="20"/>
        </w:rPr>
        <w:t>čka</w:t>
      </w:r>
      <w:r w:rsidRPr="006E2B90">
        <w:rPr>
          <w:rFonts w:ascii="Arial" w:hAnsi="Arial" w:cs="Arial"/>
          <w:sz w:val="20"/>
          <w:szCs w:val="20"/>
        </w:rPr>
        <w:t>, preto boli pre mňa prínosné všetky aktivity. Veľmi veľa som sa naučila a určite budem čerpať z nich aj do budúcnosti.“</w:t>
      </w:r>
    </w:p>
    <w:p w14:paraId="27C71216" w14:textId="77777777" w:rsidR="00BB5303" w:rsidRPr="006E2B90" w:rsidRDefault="00BB5303" w:rsidP="00BB5303">
      <w:pPr>
        <w:pStyle w:val="Normlnywebov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2B90">
        <w:rPr>
          <w:rFonts w:ascii="Arial" w:hAnsi="Arial" w:cs="Arial"/>
          <w:sz w:val="20"/>
          <w:szCs w:val="20"/>
        </w:rPr>
        <w:t>ZŠ Ďumbierska, Banská Bystrica: „Príprava na hodiny výtvarnej výchovy bola zaujímavá a iná. Musela som si všetko detailne naplánovať a pripraviť materiály, čo ma prinútilo vystúpiť zo svojej komfortnej zóny.“</w:t>
      </w:r>
    </w:p>
    <w:p w14:paraId="1B0D8E0B" w14:textId="77777777" w:rsidR="00BB5303" w:rsidRDefault="00BB5303" w:rsidP="00BB5303">
      <w:pPr>
        <w:pStyle w:val="Normlnywebov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E2B90">
        <w:rPr>
          <w:rFonts w:ascii="Arial" w:hAnsi="Arial" w:cs="Arial"/>
          <w:sz w:val="20"/>
          <w:szCs w:val="20"/>
        </w:rPr>
        <w:t xml:space="preserve">Mária </w:t>
      </w:r>
      <w:proofErr w:type="spellStart"/>
      <w:r w:rsidRPr="006E2B90">
        <w:rPr>
          <w:rFonts w:ascii="Arial" w:hAnsi="Arial" w:cs="Arial"/>
          <w:sz w:val="20"/>
          <w:szCs w:val="20"/>
        </w:rPr>
        <w:t>Fabriková</w:t>
      </w:r>
      <w:proofErr w:type="spellEnd"/>
      <w:r w:rsidRPr="006E2B90">
        <w:rPr>
          <w:rFonts w:ascii="Arial" w:hAnsi="Arial" w:cs="Arial"/>
          <w:sz w:val="20"/>
          <w:szCs w:val="20"/>
        </w:rPr>
        <w:t>, ZŠ s MŠ Hriňová: „Veľkým prínosom bolo množstvo výtvarného materiálu a nové techniky. Všetci žiaci sa tešili na hodiny, počas ktorých sme realizovali navrhnuté aktivity. Hodiny boli zamerané na proces tvorby a rozvíjali širokú škálu zručností.“</w:t>
      </w:r>
    </w:p>
    <w:p w14:paraId="720EEA60" w14:textId="77777777" w:rsidR="008C61EE" w:rsidRPr="008C61EE" w:rsidRDefault="008C61EE" w:rsidP="008C61EE">
      <w:pPr>
        <w:pStyle w:val="Normlnywebov"/>
        <w:rPr>
          <w:rFonts w:ascii="Arial" w:hAnsi="Arial" w:cs="Arial"/>
          <w:sz w:val="18"/>
          <w:szCs w:val="20"/>
        </w:rPr>
      </w:pPr>
      <w:r w:rsidRPr="008C61EE">
        <w:rPr>
          <w:rFonts w:ascii="Arial" w:hAnsi="Arial" w:cs="Arial"/>
          <w:color w:val="000000"/>
          <w:sz w:val="20"/>
          <w:szCs w:val="22"/>
        </w:rPr>
        <w:t xml:space="preserve">Kreatívny </w:t>
      </w:r>
      <w:proofErr w:type="spellStart"/>
      <w:r w:rsidRPr="008C61EE">
        <w:rPr>
          <w:rFonts w:ascii="Arial" w:hAnsi="Arial" w:cs="Arial"/>
          <w:color w:val="000000"/>
          <w:sz w:val="20"/>
          <w:szCs w:val="22"/>
        </w:rPr>
        <w:t>kit</w:t>
      </w:r>
      <w:proofErr w:type="spellEnd"/>
      <w:r w:rsidRPr="008C61EE">
        <w:rPr>
          <w:rFonts w:ascii="Arial" w:hAnsi="Arial" w:cs="Arial"/>
          <w:color w:val="000000"/>
          <w:sz w:val="20"/>
          <w:szCs w:val="22"/>
        </w:rPr>
        <w:t xml:space="preserve"> Generátor inšpirácie </w:t>
      </w:r>
      <w:r w:rsidRPr="008C61EE">
        <w:rPr>
          <w:rFonts w:ascii="Arial" w:hAnsi="Arial" w:cs="Arial"/>
          <w:iCs/>
          <w:color w:val="000000"/>
          <w:sz w:val="20"/>
          <w:szCs w:val="22"/>
        </w:rPr>
        <w:t>pre jednotlivcov</w:t>
      </w:r>
      <w:r w:rsidRPr="008C61EE">
        <w:rPr>
          <w:rFonts w:ascii="Arial" w:hAnsi="Arial" w:cs="Arial"/>
          <w:color w:val="000000"/>
          <w:sz w:val="20"/>
          <w:szCs w:val="22"/>
        </w:rPr>
        <w:t xml:space="preserve"> spolu s pomôckami a aktivitami predáva SNG aj v kníhkupectve Ex Libris v Bratislave. </w:t>
      </w:r>
    </w:p>
    <w:p w14:paraId="27EDC777" w14:textId="5162CDB9" w:rsidR="007C3CF2" w:rsidRPr="006E2B90" w:rsidRDefault="006E2B90" w:rsidP="006E2B90">
      <w:pPr>
        <w:rPr>
          <w:rFonts w:ascii="Arial" w:hAnsi="Arial" w:cs="Arial"/>
          <w:sz w:val="20"/>
          <w:szCs w:val="20"/>
        </w:rPr>
      </w:pPr>
      <w:r w:rsidRPr="00722873">
        <w:rPr>
          <w:rFonts w:ascii="Arial" w:hAnsi="Arial" w:cs="Arial"/>
          <w:b/>
          <w:sz w:val="20"/>
          <w:szCs w:val="20"/>
        </w:rPr>
        <w:t>Koordinátorka a autorka projektu:</w:t>
      </w:r>
      <w:r w:rsidRPr="006E2B90">
        <w:rPr>
          <w:rFonts w:ascii="Arial" w:hAnsi="Arial" w:cs="Arial"/>
          <w:sz w:val="20"/>
          <w:szCs w:val="20"/>
        </w:rPr>
        <w:t xml:space="preserve"> Katarína </w:t>
      </w:r>
      <w:proofErr w:type="spellStart"/>
      <w:r w:rsidRPr="006E2B90">
        <w:rPr>
          <w:rFonts w:ascii="Arial" w:hAnsi="Arial" w:cs="Arial"/>
          <w:sz w:val="20"/>
          <w:szCs w:val="20"/>
        </w:rPr>
        <w:t>Defeo</w:t>
      </w:r>
      <w:proofErr w:type="spellEnd"/>
      <w:r w:rsidRPr="006E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2DA7" w:rsidRPr="006E2B90">
        <w:rPr>
          <w:rFonts w:ascii="Arial" w:hAnsi="Arial" w:cs="Arial"/>
          <w:sz w:val="20"/>
          <w:szCs w:val="20"/>
        </w:rPr>
        <w:t>Fi</w:t>
      </w:r>
      <w:r w:rsidR="00F92DA7">
        <w:rPr>
          <w:rFonts w:ascii="Arial" w:hAnsi="Arial" w:cs="Arial"/>
          <w:sz w:val="20"/>
          <w:szCs w:val="20"/>
        </w:rPr>
        <w:t>ú</w:t>
      </w:r>
      <w:r w:rsidR="00F92DA7" w:rsidRPr="006E2B90">
        <w:rPr>
          <w:rFonts w:ascii="Arial" w:hAnsi="Arial" w:cs="Arial"/>
          <w:sz w:val="20"/>
          <w:szCs w:val="20"/>
        </w:rPr>
        <w:t>za</w:t>
      </w:r>
      <w:proofErr w:type="spellEnd"/>
      <w:r w:rsidR="004545DB">
        <w:rPr>
          <w:rFonts w:ascii="Arial" w:hAnsi="Arial" w:cs="Arial"/>
          <w:sz w:val="20"/>
          <w:szCs w:val="20"/>
        </w:rPr>
        <w:t xml:space="preserve"> </w:t>
      </w:r>
      <w:r w:rsidRPr="006E2B90">
        <w:rPr>
          <w:rFonts w:ascii="Arial" w:hAnsi="Arial" w:cs="Arial"/>
          <w:sz w:val="20"/>
          <w:szCs w:val="20"/>
        </w:rPr>
        <w:t>Siposová</w:t>
      </w:r>
    </w:p>
    <w:p w14:paraId="6809E2EA" w14:textId="77777777" w:rsidR="007C3CF2" w:rsidRPr="00400AB3" w:rsidRDefault="007C3CF2" w:rsidP="007C3CF2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9257D3">
        <w:rPr>
          <w:rFonts w:ascii="Arial" w:hAnsi="Arial" w:cs="Arial"/>
          <w:color w:val="000000"/>
          <w:sz w:val="16"/>
          <w:szCs w:val="16"/>
        </w:rPr>
        <w:t xml:space="preserve">Generálny partner SNG </w:t>
      </w:r>
    </w:p>
    <w:p w14:paraId="5E531E2C" w14:textId="77777777" w:rsidR="007C3CF2" w:rsidRPr="004B77A2" w:rsidRDefault="007C3CF2" w:rsidP="007C3CF2">
      <w:pPr>
        <w:spacing w:line="276" w:lineRule="auto"/>
      </w:pPr>
      <w:r w:rsidRPr="00186777">
        <w:rPr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1" allowOverlap="1" wp14:anchorId="7D70DA36" wp14:editId="6D705090">
            <wp:simplePos x="0" y="0"/>
            <wp:positionH relativeFrom="column">
              <wp:posOffset>64770</wp:posOffset>
            </wp:positionH>
            <wp:positionV relativeFrom="paragraph">
              <wp:posOffset>635</wp:posOffset>
            </wp:positionV>
            <wp:extent cx="777240" cy="795020"/>
            <wp:effectExtent l="0" t="0" r="10160" b="0"/>
            <wp:wrapSquare wrapText="bothSides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95ECB" w14:textId="77777777" w:rsidR="007C3CF2" w:rsidRDefault="007C3CF2" w:rsidP="007C3CF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23765F4D" w14:textId="77777777" w:rsidR="00BB5303" w:rsidRDefault="00BB5303"/>
    <w:p w14:paraId="0F32C060" w14:textId="77777777" w:rsidR="007C3CF2" w:rsidRPr="007C3CF2" w:rsidRDefault="007C3CF2">
      <w:pPr>
        <w:rPr>
          <w:rFonts w:ascii="Arial" w:hAnsi="Arial" w:cs="Arial"/>
          <w:sz w:val="16"/>
        </w:rPr>
      </w:pPr>
      <w:r w:rsidRPr="007C3CF2">
        <w:rPr>
          <w:rFonts w:ascii="Arial" w:hAnsi="Arial" w:cs="Arial"/>
          <w:sz w:val="16"/>
        </w:rPr>
        <w:t>Partner projektu Generátor inšpirácie</w:t>
      </w:r>
    </w:p>
    <w:p w14:paraId="290AED95" w14:textId="77777777" w:rsidR="007C3CF2" w:rsidRDefault="007C3CF2">
      <w:r w:rsidRPr="007C3CF2">
        <w:rPr>
          <w:noProof/>
          <w:lang w:eastAsia="sk-SK"/>
        </w:rPr>
        <w:drawing>
          <wp:inline distT="0" distB="0" distL="0" distR="0" wp14:anchorId="08CF8366" wp14:editId="1BF0A6DD">
            <wp:extent cx="1133633" cy="34294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C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B4A81" w14:textId="77777777" w:rsidR="00C90119" w:rsidRDefault="00C90119" w:rsidP="007C3CF2">
      <w:pPr>
        <w:spacing w:after="0" w:line="240" w:lineRule="auto"/>
      </w:pPr>
      <w:r>
        <w:separator/>
      </w:r>
    </w:p>
  </w:endnote>
  <w:endnote w:type="continuationSeparator" w:id="0">
    <w:p w14:paraId="33D823DC" w14:textId="77777777" w:rsidR="00C90119" w:rsidRDefault="00C90119" w:rsidP="007C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G Sans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ED79" w14:textId="77777777" w:rsidR="007C3CF2" w:rsidRDefault="007C3CF2" w:rsidP="007C3CF2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44CB3936" w14:textId="77777777" w:rsidR="007C3CF2" w:rsidRDefault="007C3CF2" w:rsidP="007C3CF2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435EA901" w14:textId="77777777" w:rsidR="007C3CF2" w:rsidRPr="00400AB3" w:rsidRDefault="007C3CF2" w:rsidP="007C3CF2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Slovenská národná galéria</w:t>
    </w:r>
  </w:p>
  <w:p w14:paraId="218663C8" w14:textId="77777777" w:rsidR="007C3CF2" w:rsidRPr="00400AB3" w:rsidRDefault="007C3CF2" w:rsidP="007C3CF2">
    <w:pPr>
      <w:spacing w:after="0" w:line="276" w:lineRule="auto"/>
      <w:rPr>
        <w:rFonts w:ascii="SNG Sans" w:eastAsia="Times New Roman" w:hAnsi="SNG Sans" w:cs="Georgia"/>
        <w:color w:val="0000FF"/>
        <w:sz w:val="16"/>
        <w:szCs w:val="16"/>
        <w:u w:val="single" w:color="0000FF"/>
        <w:lang w:val="en-US" w:eastAsia="en-GB"/>
      </w:rPr>
    </w:pPr>
    <w:r w:rsidRPr="00400AB3">
      <w:rPr>
        <w:rFonts w:ascii="SNG Sans" w:eastAsia="Times New Roman" w:hAnsi="SNG Sans" w:cs="Georgia"/>
        <w:noProof/>
        <w:sz w:val="16"/>
        <w:szCs w:val="16"/>
        <w:lang w:val="en-US" w:eastAsia="en-GB"/>
      </w:rPr>
      <w:t>Riečna 1,</w:t>
    </w:r>
    <w:r w:rsidRPr="00400AB3">
      <w:rPr>
        <w:rFonts w:ascii="SNG Sans" w:eastAsia="Times New Roman" w:hAnsi="SNG Sans" w:cs="Georgia"/>
        <w:color w:val="000000"/>
        <w:sz w:val="16"/>
        <w:szCs w:val="16"/>
        <w:lang w:val="en-US" w:eastAsia="en-GB"/>
      </w:rPr>
      <w:t xml:space="preserve"> 815 13 Bratislava, </w:t>
    </w:r>
    <w:hyperlink r:id="rId1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en-US" w:eastAsia="en-GB"/>
        </w:rPr>
        <w:t>www.sng.sk</w:t>
      </w:r>
    </w:hyperlink>
  </w:p>
  <w:p w14:paraId="3BAEB005" w14:textId="77777777" w:rsidR="007C3CF2" w:rsidRPr="00400AB3" w:rsidRDefault="007C3CF2" w:rsidP="007C3CF2">
    <w:pPr>
      <w:tabs>
        <w:tab w:val="left" w:pos="4536"/>
      </w:tabs>
      <w:spacing w:after="0" w:line="276" w:lineRule="auto"/>
      <w:rPr>
        <w:rFonts w:ascii="SNG Sans" w:eastAsia="Times New Roman" w:hAnsi="SNG Sans" w:cs="Georgia"/>
        <w:color w:val="000000"/>
        <w:sz w:val="16"/>
        <w:szCs w:val="16"/>
        <w:lang w:val="de-DE" w:eastAsia="en-GB"/>
      </w:rPr>
    </w:pPr>
    <w:r w:rsidRPr="00400AB3">
      <w:rPr>
        <w:rFonts w:ascii="SNG Sans" w:eastAsia="Times New Roman" w:hAnsi="SNG Sans" w:cs="Georgia"/>
        <w:color w:val="000000"/>
        <w:sz w:val="16"/>
        <w:szCs w:val="16"/>
        <w:lang w:val="de-DE" w:eastAsia="en-GB"/>
      </w:rPr>
      <w:t>Tel. +421 2 20 47 61 11, e-mail:</w:t>
    </w:r>
    <w:r w:rsidRPr="00400AB3">
      <w:rPr>
        <w:rFonts w:ascii="SNG Sans" w:eastAsia="Times New Roman" w:hAnsi="SNG Sans" w:cs="Georgia"/>
        <w:color w:val="0000FF"/>
        <w:sz w:val="16"/>
        <w:szCs w:val="16"/>
        <w:lang w:val="de-DE" w:eastAsia="en-GB"/>
      </w:rPr>
      <w:t xml:space="preserve"> </w:t>
    </w:r>
    <w:hyperlink r:id="rId2" w:history="1">
      <w:r w:rsidRPr="00400AB3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de-DE" w:eastAsia="en-GB"/>
        </w:rPr>
        <w:t>info@sng.sk</w:t>
      </w:r>
    </w:hyperlink>
  </w:p>
  <w:p w14:paraId="37A38AC8" w14:textId="77777777" w:rsidR="007C3CF2" w:rsidRDefault="007C3C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A3A8" w14:textId="77777777" w:rsidR="00C90119" w:rsidRDefault="00C90119" w:rsidP="007C3CF2">
      <w:pPr>
        <w:spacing w:after="0" w:line="240" w:lineRule="auto"/>
      </w:pPr>
      <w:r>
        <w:separator/>
      </w:r>
    </w:p>
  </w:footnote>
  <w:footnote w:type="continuationSeparator" w:id="0">
    <w:p w14:paraId="164F2048" w14:textId="77777777" w:rsidR="00C90119" w:rsidRDefault="00C90119" w:rsidP="007C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C114C" w14:textId="77777777" w:rsidR="007C3CF2" w:rsidRPr="005C30B0" w:rsidRDefault="007C3CF2" w:rsidP="007C3CF2">
    <w:pPr>
      <w:jc w:val="center"/>
      <w:rPr>
        <w:rFonts w:ascii="SNG Sans" w:hAnsi="SNG Sans" w:cs="Arial"/>
      </w:rPr>
    </w:pPr>
    <w:r w:rsidRPr="005C30B0">
      <w:rPr>
        <w:rFonts w:ascii="SNG Sans" w:hAnsi="SNG Sans" w:cs="Arial"/>
        <w:noProof/>
        <w:lang w:eastAsia="sk-SK"/>
      </w:rPr>
      <w:drawing>
        <wp:anchor distT="0" distB="0" distL="114300" distR="114300" simplePos="0" relativeHeight="251659264" behindDoc="1" locked="0" layoutInCell="1" allowOverlap="1" wp14:anchorId="36DADEEC" wp14:editId="05A6E765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0B0">
      <w:rPr>
        <w:rFonts w:ascii="SNG Sans" w:hAnsi="SNG Sans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7B121" wp14:editId="15233BF9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0720A" w14:textId="77777777" w:rsidR="007C3CF2" w:rsidRPr="005C30B0" w:rsidRDefault="007C3CF2" w:rsidP="007C3CF2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Slovenská národná</w:t>
                          </w:r>
                        </w:p>
                        <w:p w14:paraId="08E38E0D" w14:textId="77777777" w:rsidR="007C3CF2" w:rsidRPr="005C30B0" w:rsidRDefault="007C3CF2" w:rsidP="007C3CF2">
                          <w:pPr>
                            <w:pStyle w:val="Hlavika"/>
                            <w:spacing w:line="276" w:lineRule="auto"/>
                            <w:rPr>
                              <w:rFonts w:ascii="SNG Sans" w:hAnsi="SNG Sans" w:cs="Georgia"/>
                              <w:szCs w:val="20"/>
                            </w:rPr>
                          </w:pPr>
                          <w:r w:rsidRPr="005C30B0">
                            <w:rPr>
                              <w:rFonts w:ascii="SNG Sans" w:hAnsi="SNG Sans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7A7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5pt;width:57.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1etAIAALg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" filled="f" stroked="f">
              <v:textbox inset=".5mm,7.2pt,.5mm,7.2pt">
                <w:txbxContent>
                  <w:p w:rsidR="007C3CF2" w:rsidRPr="005C30B0" w:rsidRDefault="007C3CF2" w:rsidP="007C3CF2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Slovenská národná</w:t>
                    </w:r>
                  </w:p>
                  <w:p w:rsidR="007C3CF2" w:rsidRPr="005C30B0" w:rsidRDefault="007C3CF2" w:rsidP="007C3CF2">
                    <w:pPr>
                      <w:pStyle w:val="Hlavika"/>
                      <w:spacing w:line="276" w:lineRule="auto"/>
                      <w:rPr>
                        <w:rFonts w:ascii="SNG Sans" w:hAnsi="SNG Sans" w:cs="Georgia"/>
                        <w:szCs w:val="20"/>
                      </w:rPr>
                    </w:pPr>
                    <w:r w:rsidRPr="005C30B0">
                      <w:rPr>
                        <w:rFonts w:ascii="SNG Sans" w:hAnsi="SNG Sans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5C30B0">
      <w:rPr>
        <w:rFonts w:ascii="SNG Sans" w:hAnsi="SNG Sans" w:cs="Arial"/>
      </w:rPr>
      <w:t>Tlačová správa</w:t>
    </w:r>
  </w:p>
  <w:p w14:paraId="7A506AF8" w14:textId="77777777" w:rsidR="007C3CF2" w:rsidRDefault="007C3C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032D5"/>
    <w:multiLevelType w:val="multilevel"/>
    <w:tmpl w:val="B1D0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319C9"/>
    <w:multiLevelType w:val="multilevel"/>
    <w:tmpl w:val="E9F4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03"/>
    <w:rsid w:val="000572A4"/>
    <w:rsid w:val="000F26F6"/>
    <w:rsid w:val="001C676B"/>
    <w:rsid w:val="001E73F8"/>
    <w:rsid w:val="00204521"/>
    <w:rsid w:val="00337876"/>
    <w:rsid w:val="003C1755"/>
    <w:rsid w:val="004545DB"/>
    <w:rsid w:val="0058459E"/>
    <w:rsid w:val="006D6316"/>
    <w:rsid w:val="006E2B90"/>
    <w:rsid w:val="00722873"/>
    <w:rsid w:val="007534DB"/>
    <w:rsid w:val="007C3CF2"/>
    <w:rsid w:val="007E3F4B"/>
    <w:rsid w:val="00821AF7"/>
    <w:rsid w:val="008C2F7B"/>
    <w:rsid w:val="008C61EE"/>
    <w:rsid w:val="00924CFE"/>
    <w:rsid w:val="00A57BA7"/>
    <w:rsid w:val="00BB5303"/>
    <w:rsid w:val="00C90119"/>
    <w:rsid w:val="00CC0588"/>
    <w:rsid w:val="00DB093B"/>
    <w:rsid w:val="00DC3F06"/>
    <w:rsid w:val="00F82041"/>
    <w:rsid w:val="00F9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BD64"/>
  <w15:chartTrackingRefBased/>
  <w15:docId w15:val="{0E8E04B7-1D86-4D49-BC8A-5AE508FA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B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B530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7C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3CF2"/>
  </w:style>
  <w:style w:type="paragraph" w:styleId="Pta">
    <w:name w:val="footer"/>
    <w:basedOn w:val="Normlny"/>
    <w:link w:val="PtaChar"/>
    <w:uiPriority w:val="99"/>
    <w:unhideWhenUsed/>
    <w:rsid w:val="007C3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3CF2"/>
  </w:style>
  <w:style w:type="character" w:styleId="Odkaznakomentr">
    <w:name w:val="annotation reference"/>
    <w:basedOn w:val="Predvolenpsmoodseku"/>
    <w:uiPriority w:val="99"/>
    <w:semiHidden/>
    <w:unhideWhenUsed/>
    <w:rsid w:val="00F92D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2D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2D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2D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2D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2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Mgr. Zuzana Dzurdzíková</cp:lastModifiedBy>
  <cp:revision>3</cp:revision>
  <dcterms:created xsi:type="dcterms:W3CDTF">2024-07-03T09:16:00Z</dcterms:created>
  <dcterms:modified xsi:type="dcterms:W3CDTF">2024-07-04T08:19:00Z</dcterms:modified>
</cp:coreProperties>
</file>